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1477E" w14:textId="77777777" w:rsidR="0024724B" w:rsidRPr="00FD0EA5" w:rsidRDefault="006042CB" w:rsidP="00AF15DB">
      <w:pPr>
        <w:pStyle w:val="Bodytext20"/>
        <w:shd w:val="clear" w:color="auto" w:fill="auto"/>
        <w:tabs>
          <w:tab w:val="left" w:pos="8317"/>
        </w:tabs>
        <w:ind w:left="2380" w:right="60" w:firstLine="0"/>
        <w:rPr>
          <w:b/>
          <w:i/>
        </w:rPr>
      </w:pPr>
      <w:r>
        <w:rPr>
          <w:b/>
          <w:i/>
        </w:rPr>
        <w:tab/>
      </w:r>
      <w:r w:rsidR="00AF15DB" w:rsidRPr="00C94DBC">
        <w:rPr>
          <w:i/>
          <w:lang w:eastAsia="ar-SA"/>
        </w:rPr>
        <w:t xml:space="preserve">                                                                                                </w:t>
      </w:r>
      <w:r w:rsidR="00AF15DB" w:rsidRPr="00FD0EA5">
        <w:rPr>
          <w:i/>
        </w:rPr>
        <w:t>Załącznik nr 4 do zarządzenia nr 22/2020</w:t>
      </w:r>
    </w:p>
    <w:p w14:paraId="48908111" w14:textId="77777777" w:rsidR="00AF15DB" w:rsidRPr="00FD0EA5" w:rsidRDefault="00AF15DB" w:rsidP="001511D9">
      <w:pPr>
        <w:jc w:val="center"/>
        <w:rPr>
          <w:rFonts w:ascii="Times New Roman" w:hAnsi="Times New Roman" w:cs="Times New Roman"/>
          <w:b/>
          <w:color w:val="auto"/>
        </w:rPr>
      </w:pPr>
    </w:p>
    <w:p w14:paraId="6AB45046" w14:textId="77777777" w:rsidR="001511D9" w:rsidRPr="00FD0EA5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FD0EA5">
        <w:rPr>
          <w:rFonts w:ascii="Times New Roman" w:hAnsi="Times New Roman" w:cs="Times New Roman"/>
          <w:b/>
          <w:color w:val="auto"/>
        </w:rPr>
        <w:t>KARTA PRZEDMIOTU</w:t>
      </w:r>
      <w:bookmarkStart w:id="0" w:name="_GoBack"/>
      <w:bookmarkEnd w:id="0"/>
    </w:p>
    <w:p w14:paraId="22788B3D" w14:textId="77777777" w:rsidR="001511D9" w:rsidRPr="00FD0EA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D0EA5" w14:paraId="26E1322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5AA" w14:textId="77777777" w:rsidR="001511D9" w:rsidRPr="00FD0EA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1D1E91" w14:textId="77777777" w:rsidR="00EB5E50" w:rsidRPr="00F73284" w:rsidRDefault="00AF15DB" w:rsidP="00EB5E5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732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0912-7LEK-C</w:t>
            </w:r>
            <w:r w:rsidR="00EB5E50" w:rsidRPr="00F732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-D</w:t>
            </w:r>
            <w:r w:rsidRPr="00F732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</w:t>
            </w:r>
          </w:p>
          <w:p w14:paraId="1C2A8947" w14:textId="77777777" w:rsidR="001511D9" w:rsidRPr="00FD0EA5" w:rsidRDefault="001511D9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F69CF" w:rsidRPr="00FD0EA5" w14:paraId="2311CDC7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AEFA" w14:textId="77777777" w:rsidR="001F69CF" w:rsidRPr="00FD0EA5" w:rsidRDefault="001F69CF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7820" w14:textId="77777777" w:rsidR="001F69CF" w:rsidRPr="00FD0EA5" w:rsidRDefault="001F69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32C28" w14:textId="77777777" w:rsidR="001F69CF" w:rsidRPr="00FD0EA5" w:rsidRDefault="001F69CF" w:rsidP="001F69C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bookmarkStart w:id="1" w:name="_Toc382231511"/>
            <w:bookmarkStart w:id="2" w:name="_Toc382231781"/>
            <w:bookmarkStart w:id="3" w:name="_Toc382242825"/>
            <w:bookmarkStart w:id="4" w:name="_Toc462646155"/>
            <w:bookmarkStart w:id="5" w:name="_Toc462646822"/>
            <w:r w:rsidRPr="00FD0E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Diagnostyka obrazowa</w:t>
            </w:r>
            <w:bookmarkEnd w:id="1"/>
            <w:bookmarkEnd w:id="2"/>
            <w:bookmarkEnd w:id="3"/>
            <w:bookmarkEnd w:id="4"/>
            <w:bookmarkEnd w:id="5"/>
          </w:p>
        </w:tc>
      </w:tr>
      <w:tr w:rsidR="001F69CF" w:rsidRPr="00FD0EA5" w14:paraId="4A6DC0B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1D90" w14:textId="77777777" w:rsidR="001F69CF" w:rsidRPr="00FD0EA5" w:rsidRDefault="001F69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815" w14:textId="77777777" w:rsidR="001F69CF" w:rsidRPr="00FD0EA5" w:rsidRDefault="001F69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7B0" w14:textId="77777777" w:rsidR="001F69CF" w:rsidRPr="00FD0EA5" w:rsidRDefault="001F69CF" w:rsidP="001F69C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Diagnostic imaging</w:t>
            </w:r>
          </w:p>
        </w:tc>
      </w:tr>
    </w:tbl>
    <w:p w14:paraId="6F879EF2" w14:textId="77777777" w:rsidR="001511D9" w:rsidRPr="00FD0EA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E9A206" w14:textId="77777777" w:rsidR="001511D9" w:rsidRPr="00FD0EA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D0EA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5386"/>
      </w:tblGrid>
      <w:tr w:rsidR="001F69CF" w:rsidRPr="00FD0EA5" w14:paraId="7CBBB78A" w14:textId="77777777" w:rsidTr="0057157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A09C" w14:textId="77777777" w:rsidR="001F69CF" w:rsidRPr="00FD0EA5" w:rsidRDefault="001F69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81B" w14:textId="77777777" w:rsidR="001F69CF" w:rsidRPr="00FD0EA5" w:rsidRDefault="001F69CF" w:rsidP="00724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lekarski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3922D" w14:textId="77777777" w:rsidR="001F69CF" w:rsidRPr="00FD0EA5" w:rsidRDefault="001F69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F69CF" w:rsidRPr="00FD0EA5" w14:paraId="211B35F2" w14:textId="77777777" w:rsidTr="0057157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1840" w14:textId="77777777" w:rsidR="001F69CF" w:rsidRPr="00FD0EA5" w:rsidRDefault="001F69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377B" w14:textId="77777777" w:rsidR="001F69CF" w:rsidRPr="00FD0EA5" w:rsidRDefault="00D166C7" w:rsidP="00724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F69CF" w:rsidRPr="00FD0EA5">
              <w:rPr>
                <w:rFonts w:ascii="Times New Roman" w:hAnsi="Times New Roman" w:cs="Times New Roman"/>
                <w:sz w:val="20"/>
                <w:szCs w:val="20"/>
              </w:rPr>
              <w:t>tacjonarne</w:t>
            </w: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/ niestacjonarne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51032" w14:textId="77777777" w:rsidR="001F69CF" w:rsidRPr="00FD0EA5" w:rsidRDefault="001F69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F69CF" w:rsidRPr="00FD0EA5" w14:paraId="72990765" w14:textId="77777777" w:rsidTr="0057157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3EFC" w14:textId="77777777" w:rsidR="001F69CF" w:rsidRPr="00FD0EA5" w:rsidRDefault="001F69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A9E" w14:textId="77777777" w:rsidR="001F69CF" w:rsidRPr="00FD0EA5" w:rsidRDefault="001F69CF" w:rsidP="00724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Jednolite studia magisterskie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AC0DC4" w14:textId="77777777" w:rsidR="001F69CF" w:rsidRPr="00FD0EA5" w:rsidRDefault="001F69CF" w:rsidP="001511D9">
            <w:pPr>
              <w:ind w:left="283" w:hanging="1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F69CF" w:rsidRPr="00FD0EA5" w14:paraId="56CD649A" w14:textId="77777777" w:rsidTr="0057157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CCF" w14:textId="77777777" w:rsidR="001F69CF" w:rsidRPr="00FD0EA5" w:rsidRDefault="001F69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996D" w14:textId="77777777" w:rsidR="001F69CF" w:rsidRPr="00FD0EA5" w:rsidRDefault="00017612" w:rsidP="00724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Ogólnoakademicki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BB78D" w14:textId="77777777" w:rsidR="001F69CF" w:rsidRPr="00FD0EA5" w:rsidRDefault="001F69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F69CF" w:rsidRPr="00FD0EA5" w14:paraId="06131C9F" w14:textId="77777777" w:rsidTr="0057157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39F" w14:textId="77777777" w:rsidR="001F69CF" w:rsidRPr="00FD0EA5" w:rsidRDefault="0059405E" w:rsidP="00B54E9B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 Osoba przygotowująca</w:t>
            </w:r>
            <w:r w:rsidR="001F69CF"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EEA" w14:textId="77777777" w:rsidR="007F6C07" w:rsidRPr="00FD0EA5" w:rsidRDefault="007F6C07" w:rsidP="00724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Dr hab. n. med. Andrzej Cieszanowski</w:t>
            </w:r>
          </w:p>
          <w:p w14:paraId="1B280AAC" w14:textId="77777777" w:rsidR="001F69CF" w:rsidRPr="00FD0EA5" w:rsidRDefault="00AF15DB" w:rsidP="00724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Dr n. med. Ewa Stochmal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E1CC8" w14:textId="77777777" w:rsidR="001F69CF" w:rsidRPr="00FD0EA5" w:rsidRDefault="001F69CF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F69CF" w:rsidRPr="00FD0EA5" w14:paraId="1A2D5FB8" w14:textId="77777777" w:rsidTr="0057157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BD2" w14:textId="77777777" w:rsidR="001F69CF" w:rsidRPr="00FD0EA5" w:rsidRDefault="0059405E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F69CF"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69A3" w14:textId="77777777" w:rsidR="001F69CF" w:rsidRPr="00FD0EA5" w:rsidRDefault="00AF15DB" w:rsidP="00C87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ewa.stochmal@ujk.edu.pl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25D98" w14:textId="77777777" w:rsidR="001F69CF" w:rsidRPr="00FD0EA5" w:rsidRDefault="001F69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59BDE4F7" w14:textId="77777777" w:rsidR="001511D9" w:rsidRPr="00FD0EA5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505D0BD" w14:textId="77777777" w:rsidR="001511D9" w:rsidRPr="00FD0EA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D0EA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5386"/>
      </w:tblGrid>
      <w:tr w:rsidR="001F69CF" w:rsidRPr="00FD0EA5" w14:paraId="5509FE65" w14:textId="77777777" w:rsidTr="0057157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C9EA" w14:textId="77777777" w:rsidR="001F69CF" w:rsidRPr="00FD0EA5" w:rsidRDefault="001F69CF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59405E"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D505" w14:textId="77777777" w:rsidR="001F69CF" w:rsidRPr="00FD0EA5" w:rsidRDefault="001F69CF" w:rsidP="00724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C17CD" w14:textId="77777777" w:rsidR="001F69CF" w:rsidRPr="00FD0EA5" w:rsidRDefault="001F69CF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F69CF" w:rsidRPr="00FD0EA5" w14:paraId="452CED03" w14:textId="77777777" w:rsidTr="0057157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4A3F" w14:textId="77777777" w:rsidR="001F69CF" w:rsidRPr="00FD0EA5" w:rsidRDefault="001F69CF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59405E"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FC2" w14:textId="77777777" w:rsidR="001F69CF" w:rsidRPr="00FD0EA5" w:rsidRDefault="003207D0" w:rsidP="00320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wiadomości z anatomii i biofizyki na poziomie egzaminu/ zaliczenia końcowego anatomia, biofizyka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CCC79" w14:textId="77777777" w:rsidR="001F69CF" w:rsidRPr="00FD0EA5" w:rsidRDefault="001F69CF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678D68A0" w14:textId="77777777" w:rsidR="001511D9" w:rsidRPr="00FD0EA5" w:rsidRDefault="001511D9" w:rsidP="001511D9">
      <w:pPr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36F3A87A" w14:textId="77777777" w:rsidR="001E4083" w:rsidRPr="00FD0EA5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D0EA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F69CF" w:rsidRPr="00FD0EA5" w14:paraId="0225914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2ECE" w14:textId="77777777" w:rsidR="001F69CF" w:rsidRPr="00FD0EA5" w:rsidRDefault="001F69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708C" w14:textId="77777777" w:rsidR="001F69CF" w:rsidRPr="00FD0EA5" w:rsidRDefault="001C091E" w:rsidP="001C09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Wykład, wykład e-learning, ćwiczenia</w:t>
            </w:r>
            <w:r w:rsidR="001F69CF"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, ćwiczenia praktyczne </w:t>
            </w:r>
          </w:p>
        </w:tc>
      </w:tr>
      <w:tr w:rsidR="001F69CF" w:rsidRPr="00FD0EA5" w14:paraId="42A968B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30B" w14:textId="77777777" w:rsidR="001F69CF" w:rsidRPr="00FD0EA5" w:rsidRDefault="001F69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41ED" w14:textId="77777777" w:rsidR="001F69CF" w:rsidRPr="00FD0EA5" w:rsidRDefault="001F69CF" w:rsidP="0072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wykład </w:t>
            </w:r>
            <w:r w:rsidR="003207D0" w:rsidRPr="00FD0EA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07D0" w:rsidRPr="00FD0EA5">
              <w:rPr>
                <w:rFonts w:ascii="Times New Roman" w:hAnsi="Times New Roman" w:cs="Times New Roman"/>
                <w:sz w:val="20"/>
                <w:szCs w:val="20"/>
              </w:rPr>
              <w:t>Collegium Medicum UJK</w:t>
            </w:r>
          </w:p>
          <w:p w14:paraId="0C78CE22" w14:textId="77777777" w:rsidR="001F69CF" w:rsidRPr="00FD0EA5" w:rsidRDefault="001F69CF" w:rsidP="0072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ćwiczenia – </w:t>
            </w:r>
            <w:r w:rsidR="003207D0" w:rsidRPr="00FD0EA5">
              <w:rPr>
                <w:rFonts w:ascii="Times New Roman" w:hAnsi="Times New Roman" w:cs="Times New Roman"/>
                <w:sz w:val="20"/>
                <w:szCs w:val="20"/>
              </w:rPr>
              <w:t>Collegium Medicum UJK/ WSZZ Kielce</w:t>
            </w:r>
          </w:p>
          <w:p w14:paraId="1188A833" w14:textId="77777777" w:rsidR="001C091E" w:rsidRPr="00FD0EA5" w:rsidRDefault="001C091E" w:rsidP="0072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ćwiczenia praktyczne- </w:t>
            </w:r>
            <w:r w:rsidR="003207D0" w:rsidRPr="00FD0EA5">
              <w:rPr>
                <w:rFonts w:ascii="Times New Roman" w:hAnsi="Times New Roman" w:cs="Times New Roman"/>
                <w:sz w:val="20"/>
                <w:szCs w:val="20"/>
              </w:rPr>
              <w:t>Dział Diagnostyki Obrazowej WSZZ Kielce, Zakład Diagnostyki Obrazowej ŚCO Kielce</w:t>
            </w:r>
          </w:p>
        </w:tc>
      </w:tr>
      <w:tr w:rsidR="001F69CF" w:rsidRPr="00FD0EA5" w14:paraId="21E43B3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908" w14:textId="77777777" w:rsidR="001F69CF" w:rsidRPr="00FD0EA5" w:rsidRDefault="001F69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A5FA" w14:textId="77777777" w:rsidR="001F69CF" w:rsidRPr="00FD0EA5" w:rsidRDefault="001F69CF" w:rsidP="0072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wykład – egzamin, </w:t>
            </w:r>
            <w:r w:rsidR="00C4765C"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wykład e-learning – zaliczenie, </w:t>
            </w: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ćwiczenia – zaliczenie z oceną, ćwiczenia praktyczne – zaliczenie z oceną</w:t>
            </w:r>
          </w:p>
        </w:tc>
      </w:tr>
      <w:tr w:rsidR="001F69CF" w:rsidRPr="00FD0EA5" w14:paraId="1568608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8D30" w14:textId="77777777" w:rsidR="001F69CF" w:rsidRPr="00FD0EA5" w:rsidRDefault="001F69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4CF8" w14:textId="77777777" w:rsidR="001F69CF" w:rsidRPr="00FD0EA5" w:rsidRDefault="001F69CF" w:rsidP="0072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wykład - wykład informacyjny z ustnym przekazem wiedzy i wykorzystaniem środków wizualnych, pokaz, wykład konwersatoryjny, dyskusja dydaktyczna związana z wykładem</w:t>
            </w:r>
          </w:p>
          <w:p w14:paraId="41969A77" w14:textId="77777777" w:rsidR="001F69CF" w:rsidRPr="00FD0EA5" w:rsidRDefault="001F69CF" w:rsidP="00724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ćwiczenia - wykład konwersatoryjny, dyskusja związana z wykładem, pokaz z opisem,</w:t>
            </w:r>
          </w:p>
          <w:p w14:paraId="49B08EF0" w14:textId="77777777" w:rsidR="001F69CF" w:rsidRPr="00FD0EA5" w:rsidRDefault="001F69CF" w:rsidP="007247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ćwiczenia praktyczne - analiza przypadków</w:t>
            </w:r>
          </w:p>
        </w:tc>
      </w:tr>
      <w:tr w:rsidR="001F69CF" w:rsidRPr="00FD0EA5" w14:paraId="67BB0B4F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477" w14:textId="77777777" w:rsidR="001F69CF" w:rsidRPr="00FD0EA5" w:rsidRDefault="001F69CF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9FE2" w14:textId="77777777" w:rsidR="001F69CF" w:rsidRPr="00FD0EA5" w:rsidRDefault="001F69C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A7518" w14:textId="77777777" w:rsidR="001C091E" w:rsidRPr="00FD0EA5" w:rsidRDefault="004A6494" w:rsidP="004A64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„Radiologia. Diagnostyka obrazowa (RTG, TK, USG i MR)”. Pod red.:</w:t>
            </w: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Pruszyński B. </w:t>
            </w:r>
            <w:r w:rsidRPr="00FD0EA5">
              <w:rPr>
                <w:rFonts w:ascii="Times New Roman" w:hAnsi="Times New Roman" w:cs="Times New Roman"/>
                <w:bCs/>
                <w:sz w:val="20"/>
                <w:szCs w:val="20"/>
              </w:rPr>
              <w:t>Cieszanowski A.</w:t>
            </w: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 Wydawnictwo Lekarskie PZWL, Warszawa 2020.</w:t>
            </w:r>
          </w:p>
        </w:tc>
      </w:tr>
      <w:tr w:rsidR="001F69CF" w:rsidRPr="00FD0EA5" w14:paraId="2E5869C3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BDA1" w14:textId="77777777" w:rsidR="001F69CF" w:rsidRPr="00FD0EA5" w:rsidRDefault="001F69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A7D" w14:textId="77777777" w:rsidR="001F69CF" w:rsidRPr="00FD0EA5" w:rsidRDefault="001F69C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05AB" w14:textId="77777777" w:rsidR="004A6494" w:rsidRPr="00FD0EA5" w:rsidRDefault="004A6494" w:rsidP="004A6494">
            <w:pPr>
              <w:pStyle w:val="Nagwek2"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Diagnostyka obrazowa. Podstawy teoretyczne i metodyka badań. Bogdan Pruszyński. PZWL. Warszawa 2021.</w:t>
            </w:r>
          </w:p>
          <w:p w14:paraId="5E7E5F6A" w14:textId="77777777" w:rsidR="004A6494" w:rsidRPr="00FD0EA5" w:rsidRDefault="004A6494" w:rsidP="004A6494">
            <w:pPr>
              <w:pStyle w:val="Nagwek2"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Anatomia radiologiczna RTG TK MR USG. Bohdan Daniel, Bogdan Pruszyński. PZWL. Warszawa 2020. </w:t>
            </w:r>
          </w:p>
          <w:p w14:paraId="311F4DBC" w14:textId="77777777" w:rsidR="004A6494" w:rsidRPr="00FD0EA5" w:rsidRDefault="004A6494" w:rsidP="004A6494">
            <w:pPr>
              <w:pStyle w:val="Nagwek2"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Wskazania do badań obrazowych. Bogdan Pruszyński. PZWL. Warszawa 2011.</w:t>
            </w:r>
          </w:p>
          <w:p w14:paraId="18F5F22D" w14:textId="77777777" w:rsidR="001C091E" w:rsidRPr="00FD0EA5" w:rsidRDefault="004A6494" w:rsidP="004A6494">
            <w:pPr>
              <w:pStyle w:val="Nagwek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Anatomia ultrasonograficzna. Berthold Block. PZWL. Warszawa 2013.</w:t>
            </w:r>
          </w:p>
        </w:tc>
      </w:tr>
    </w:tbl>
    <w:p w14:paraId="10DE2746" w14:textId="77777777" w:rsidR="001511D9" w:rsidRPr="00FD0EA5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5955C35" w14:textId="77777777" w:rsidR="001511D9" w:rsidRPr="00FD0EA5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D0E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59405E" w:rsidRPr="00FD0E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UCZENIA SIĘ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D0EA5" w14:paraId="171DF4FB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F2470" w14:textId="77777777" w:rsidR="0066006C" w:rsidRPr="00FD0EA5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FD0E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0025A599" w14:textId="77777777" w:rsidR="001C091E" w:rsidRPr="00FD0EA5" w:rsidRDefault="001C091E" w:rsidP="001C091E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Wykłady, w tym e-learning</w:t>
            </w:r>
          </w:p>
          <w:p w14:paraId="2C4EB5F4" w14:textId="17F23B26" w:rsidR="00690509" w:rsidRPr="00690509" w:rsidRDefault="00690509" w:rsidP="0069050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Przygotowanie studentów – przyszłych lekarzy – do zrozumienia współczesnych metod diagnostyki obrazowej oraz ich zastosowania w algorytmach diagnostycznych w praktyce klinicznej.</w:t>
            </w:r>
          </w:p>
          <w:p w14:paraId="62A71620" w14:textId="42D3F15A" w:rsidR="00690509" w:rsidRPr="00690509" w:rsidRDefault="00690509" w:rsidP="0069050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Przygotowanie studentów do właściwego kierowania pacjenta na badania obrazowe oraz jego odpowiedniego przygotowania do procedur diagnostycznych.</w:t>
            </w:r>
          </w:p>
          <w:p w14:paraId="3F08A437" w14:textId="57DEEDA6" w:rsidR="00690509" w:rsidRPr="00690509" w:rsidRDefault="00690509" w:rsidP="0069050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Przekazanie studentom wiedzy dotyczącej wskazań i przeciwwskazań do poszczególnych metod diagnostyki obrazowej oraz zasad stosowania środków kontrastujących.</w:t>
            </w:r>
          </w:p>
          <w:p w14:paraId="49909C9C" w14:textId="1E4FDEFC" w:rsidR="00690509" w:rsidRPr="00690509" w:rsidRDefault="00690509" w:rsidP="0069050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C4. Zapoznanie studentów z zasadami oceny i interpretacji uzyskanych obrazów oraz wyników badań radiologicznych.</w:t>
            </w:r>
          </w:p>
          <w:p w14:paraId="4BD4E337" w14:textId="792A2FAD" w:rsidR="00690509" w:rsidRPr="00690509" w:rsidRDefault="00690509" w:rsidP="0069050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C5. Przedstawienie studentom podstawowych zagadnień z zakresu radiologii interwencyjnej, ze szczególnym uwzględnieniem roli procedur minimalnie inwazyjnych.</w:t>
            </w:r>
          </w:p>
          <w:p w14:paraId="77F2EA2F" w14:textId="627400A6" w:rsidR="00690509" w:rsidRDefault="00690509" w:rsidP="0069050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C6. Przekazanie studentom podstawowych informacji z zakresu radiobiologii oraz ochrony radiologicznej pacjenta i personelu medycznego.</w:t>
            </w:r>
          </w:p>
          <w:p w14:paraId="04F6148C" w14:textId="77777777" w:rsidR="00690509" w:rsidRDefault="00690509" w:rsidP="001F69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1DB4F5F" w14:textId="77777777" w:rsidR="0093162A" w:rsidRDefault="00690509" w:rsidP="0069050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Ćwiczenia</w:t>
            </w:r>
          </w:p>
          <w:p w14:paraId="288A5903" w14:textId="77777777" w:rsidR="0093162A" w:rsidRDefault="00690509" w:rsidP="0069050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90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Zapoznanie studentów z praktycznym przygotowaniem do wykorzystania współczesnych metod diagnostyki obrazowej.</w:t>
            </w:r>
          </w:p>
          <w:p w14:paraId="27CE6631" w14:textId="5E859FE7" w:rsidR="00690509" w:rsidRPr="0093162A" w:rsidRDefault="00690509" w:rsidP="0069050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C2. Nabycie przez studentów umiejętności właściwego przygotowania pacjenta do badań obrazowych, z uwzględnieniem aspektów klinicznych i bezpieczeństwa.</w:t>
            </w:r>
          </w:p>
          <w:p w14:paraId="53B8E34C" w14:textId="615D8D0A" w:rsidR="00690509" w:rsidRDefault="00690509" w:rsidP="0069050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Rozwijanie kompetencji studentów w zakresie oceny i interpretacji obrazów oraz wyników badań radiologicznych. C4. Uwrażliwienie studentów na konieczność stosowania zasad ochrony radiologicznej w praktyce klinicznej.</w:t>
            </w:r>
          </w:p>
          <w:p w14:paraId="24905364" w14:textId="77777777" w:rsidR="00690509" w:rsidRDefault="00690509" w:rsidP="001F69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FC1A146" w14:textId="77777777" w:rsidR="00690509" w:rsidRPr="00690509" w:rsidRDefault="00690509" w:rsidP="0069050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praktyczne</w:t>
            </w:r>
          </w:p>
          <w:p w14:paraId="5254E3DA" w14:textId="5CF897DD" w:rsidR="00690509" w:rsidRPr="00690509" w:rsidRDefault="00690509" w:rsidP="00690509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C1. Doskonalenie przez studentów umiejętności przeprowadzania badań obrazowych pod nadzorem nauczyciela akademickiego.</w:t>
            </w:r>
          </w:p>
          <w:p w14:paraId="1DB611D7" w14:textId="47E6F451" w:rsidR="00690509" w:rsidRPr="00690509" w:rsidRDefault="00690509" w:rsidP="00690509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C2. Rozwijanie kompetencji studentów w zakresie analizy i interpretacji wyników badań obrazowych oraz identyfikacji zmian patologicznych.</w:t>
            </w:r>
          </w:p>
          <w:p w14:paraId="6CD7314E" w14:textId="0237AB02" w:rsidR="00690509" w:rsidRPr="00690509" w:rsidRDefault="00690509" w:rsidP="00690509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C3. Kształtowanie u studentów postawy odpowiedzialności zawodowej oraz świadomości konsekwencji diagnostycznych podejmowanych decyzji.</w:t>
            </w:r>
          </w:p>
          <w:p w14:paraId="00C3816D" w14:textId="2CA82E90" w:rsidR="00690509" w:rsidRPr="00690509" w:rsidRDefault="00690509" w:rsidP="00690509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9050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C4. Wzmacnianie postawy etycznej i świadomości społecznej studentów w relacjach z pacjentami, z uwzględnieniem zasad komunikacji klinicznej i poszanowania godności pacjenta.</w:t>
            </w:r>
          </w:p>
          <w:p w14:paraId="7823896D" w14:textId="0BF112C9" w:rsidR="004A6494" w:rsidRPr="00FD0EA5" w:rsidRDefault="004A6494" w:rsidP="001F69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65C1F00" w14:textId="77777777" w:rsidR="004A6494" w:rsidRPr="00FD0EA5" w:rsidRDefault="004A6494" w:rsidP="001F69C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6006C" w:rsidRPr="00FD0EA5" w14:paraId="597477D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FA93" w14:textId="77777777" w:rsidR="0066006C" w:rsidRPr="00FD0EA5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FD0EA5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4D8DEDA" w14:textId="77777777" w:rsidR="001C091E" w:rsidRPr="00FD0EA5" w:rsidRDefault="001C091E" w:rsidP="001C091E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4EEA1801" w14:textId="77777777" w:rsidR="001C091E" w:rsidRPr="00FD0EA5" w:rsidRDefault="001C091E" w:rsidP="001C091E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8834BD" w:rsidRPr="00FD0EA5">
              <w:t xml:space="preserve"> </w:t>
            </w:r>
            <w:r w:rsidR="008834BD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fizyczne i techniczne współczesnych metod diagnostyki obrazowej – ultrasonografii (usg), rezonansu magnetycznego (MR), pozytronowej emisyjnej tomografii/tomografii komputerowej (PET/CT) oraz rentgenodiagnostyki (rtg) w tym: mammografii (mrtg) i tomografii komputerowej (TK).</w:t>
            </w:r>
          </w:p>
          <w:p w14:paraId="05A7AACB" w14:textId="77777777" w:rsidR="001C091E" w:rsidRPr="00FD0EA5" w:rsidRDefault="007F6C07" w:rsidP="001C091E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834BD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Bezpieczeństwo poszczególnych metod diagnostyki obrazowej. Środki kontrastujące wykorzystywane w różnych metodach obrazowania. Wskazania i przeciwwskazania do różnych badań obrazowych i zastosowania odpowiednich środków kontrastujących. Działania niepożądane związane z poszczególnymi metodami diagnostyki obrazowej i środkami kontrastującymi.</w:t>
            </w:r>
          </w:p>
          <w:p w14:paraId="0C4FEBB7" w14:textId="77777777" w:rsidR="008834BD" w:rsidRPr="00FD0EA5" w:rsidRDefault="007F6C07" w:rsidP="001C091E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8834BD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Zasady kierowania i przygotowania pacjenta do poszczególnych badań obrazowych. Zasady oceny uzyskiwanych obrazów w poszczególnych badaniach. Zasady interpretacji uzyskanych wyników z poszczególnych badań obrazowych. Znaczenie podstawowych pojęć wykorzystywanych w opisach badań obrazowych.</w:t>
            </w:r>
          </w:p>
          <w:p w14:paraId="71128745" w14:textId="77777777" w:rsidR="008834BD" w:rsidRPr="00FD0EA5" w:rsidRDefault="007F6C07" w:rsidP="008834BD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8834BD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Radiologia zabiegowa.</w:t>
            </w:r>
          </w:p>
          <w:p w14:paraId="6EDC6051" w14:textId="77777777" w:rsidR="008834BD" w:rsidRPr="00FD0EA5" w:rsidRDefault="008834BD" w:rsidP="008834BD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Embolizacja. Angioplastyka. Zastosowanie stent-graftów. Biopsja. Drenaże. Zabiegi przezskórne na drogach żółciowych i moczowych. Farmakoterapia celowana. Umieszczanie filtrów w żyle głównej dolnej. Wewnątrzwątrobowe zespolenia wrotno-systemowe.</w:t>
            </w:r>
          </w:p>
          <w:p w14:paraId="1768062E" w14:textId="77777777" w:rsidR="008834BD" w:rsidRPr="00FD0EA5" w:rsidRDefault="008834BD" w:rsidP="008834BD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Diagnostyka obrazowa w położnictwie.</w:t>
            </w:r>
          </w:p>
          <w:p w14:paraId="0CC1C4D7" w14:textId="77777777" w:rsidR="001C091E" w:rsidRPr="00FD0EA5" w:rsidRDefault="001C091E" w:rsidP="001C091E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e-learning</w:t>
            </w:r>
          </w:p>
          <w:p w14:paraId="00A93371" w14:textId="77777777" w:rsidR="007F6C07" w:rsidRPr="00FD0EA5" w:rsidRDefault="001C091E" w:rsidP="007F6C07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="007F6C07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Podstawowe zagadnienia z zakresu radiobiologii i ochrony radiologicznej. </w:t>
            </w:r>
          </w:p>
          <w:p w14:paraId="76272687" w14:textId="77777777" w:rsidR="007F6C07" w:rsidRPr="00FD0EA5" w:rsidRDefault="007F6C07" w:rsidP="007F6C07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Rodzaje promieniowania jonizującego. Oddziaływanie promieniowania z materią. Wczesne i późne skutki somatyczne działania promieniowania. Narażenie zawodowe. Dawki graniczne promieniowania jonizującego i metody kontroli dawek. Sposoby ochrony pacjenta przed nadmierną ekspozycją.</w:t>
            </w:r>
          </w:p>
          <w:p w14:paraId="56FDF6E3" w14:textId="77777777" w:rsidR="001C091E" w:rsidRPr="00FD0EA5" w:rsidRDefault="001C091E" w:rsidP="001C091E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67F552C8" w14:textId="77777777" w:rsidR="008834BD" w:rsidRPr="00FD0EA5" w:rsidRDefault="001C091E" w:rsidP="008834BD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8834BD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Diagnostyka płuc i oskrzeli cz. I</w:t>
            </w:r>
          </w:p>
          <w:p w14:paraId="4975A736" w14:textId="77777777" w:rsidR="001C091E" w:rsidRPr="00FD0EA5" w:rsidRDefault="008834BD" w:rsidP="008834BD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technika badania radiologicznego płuc i oskrzeli. Skuteczność różnych metod obrazowania w poszczególnych chorobach. Anatomia narządów klatki piersiowej w różnych metodach obrazowania.</w:t>
            </w:r>
          </w:p>
          <w:p w14:paraId="419C9351" w14:textId="77777777" w:rsidR="008834BD" w:rsidRPr="00FD0EA5" w:rsidRDefault="001C091E" w:rsidP="008834BD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8834BD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Diagnostyka płuc i oskrzeli cz. II</w:t>
            </w:r>
          </w:p>
          <w:p w14:paraId="2ECC55F4" w14:textId="77777777" w:rsidR="001C091E" w:rsidRPr="00FD0EA5" w:rsidRDefault="008834BD" w:rsidP="008834BD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pacjenta do poszczególnych badań. Symptomatologia radiologiczna najczęstszych jednostek chorobowych.</w:t>
            </w:r>
          </w:p>
          <w:p w14:paraId="700A4F13" w14:textId="77777777" w:rsidR="008834BD" w:rsidRPr="00FD0EA5" w:rsidRDefault="008834BD" w:rsidP="008834BD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Diagnostyka obrazowa urazów klatki piersiowej, chorób śródpiersia i piersi.</w:t>
            </w:r>
          </w:p>
          <w:p w14:paraId="56887926" w14:textId="77777777" w:rsidR="008834BD" w:rsidRPr="00FD0EA5" w:rsidRDefault="008834BD" w:rsidP="008834BD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technika badania radiologicznego Skuteczność różnych metod obrazowania w poszczególnych chorobach. Przygotowanie pacjenta do poszczególnych badań. Symptomatologia radiologiczna najczęstszych jednostek chorobowych.</w:t>
            </w:r>
          </w:p>
          <w:p w14:paraId="4C9C7A59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4.Diagnostyka obrazowa serca i dużych naczyń.</w:t>
            </w:r>
          </w:p>
          <w:p w14:paraId="2A0E967A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technika badania radiologicznego serca i dużych naczyń. Skuteczność różnych metod obrazowania w poszczególnych chorobach. Przygotowanie pacjenta do poszczególnych badań. Symptomatologia radiologiczna najczęstszych jednostek chorobowych.</w:t>
            </w:r>
          </w:p>
          <w:p w14:paraId="0CAFA09D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5.Diagnostyka obrazowa górnego odcinka przewodu pokarmowego.</w:t>
            </w:r>
          </w:p>
          <w:p w14:paraId="48B155CA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technika badania radiologicznego. Skuteczność różnych metod obrazowania w poszczególnych chorobach. Przygotowanie pacjenta do poszczególnych badań. Anatomia górnego odcinka przewodu pokarmowego w różnych metodach obrazowania. Symptomatologia radiologiczna najczęstszych jednostek chorobowych.</w:t>
            </w:r>
          </w:p>
          <w:p w14:paraId="56350D68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  <w:r w:rsidRPr="00FD0EA5"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Diagnostyka chorób jelita cienkiego i jelita grubego.</w:t>
            </w:r>
          </w:p>
          <w:p w14:paraId="4C50459E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technika badania radiologicznego. Skuteczność różnych metod obrazowania w poszczególnych chorobach. Przygotowanie pacjenta do poszczególnych badań. Anatomia jelita cienkiego i jelita grubego w różnych metodach obrazowania. Symptomatologia radiologiczna najczęstszych jednostek chorobowych.</w:t>
            </w:r>
          </w:p>
          <w:p w14:paraId="3E8B9B63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  <w:r w:rsidRPr="00FD0EA5"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Diagnostyka wątroby, trzustki i dróg żółciowych.</w:t>
            </w:r>
          </w:p>
          <w:p w14:paraId="0CD4E867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technika badania radiologicznego. Skuteczność różnych metod obrazowania w poszczególnych chorobach. Przygotowanie pacjenta do poszczególnych badań. Anatomia wątroby, trzustki i dróg żółciowych w różnych metodach obrazowania. Symptomatologia radiologiczna najczęstszych jednostek chorobowych.</w:t>
            </w:r>
          </w:p>
          <w:p w14:paraId="5EE47D2D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8.</w:t>
            </w:r>
            <w:r w:rsidRPr="00FD0EA5"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Diagnostyka układu moczowego i przestrzeni zaotrzewnowej.</w:t>
            </w:r>
          </w:p>
          <w:p w14:paraId="7EA3054E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technika badania radiologicznego. Skuteczność różnych metod obrazowania w poszczególnych chorobach. Przygotowanie pacjenta do poszczególnych badań. Anatomia układu moczowego, nadnerczy i przestrzeni zaotrzewnowej w różnych metodach obrazowania. Symptomatologia radiologiczna najczęstszych jednostek chorobowych.</w:t>
            </w:r>
          </w:p>
          <w:p w14:paraId="4F0F78FF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</w:t>
            </w:r>
            <w:r w:rsidRPr="00FD0EA5"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Diagnostyka układu ruchu cz. I – kości i mięśnie.</w:t>
            </w:r>
          </w:p>
          <w:p w14:paraId="1FA1ABA0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technika badania radiologicznego. Skuteczność różnych metod obrazowania w poszczególnych chorobach. Przygotowanie pacjenta do poszczególnych badań. Anatomia kości w różnych metodach obrazowania. Symptomatologia radiologiczna najczęstszych jednostek chorobowych.</w:t>
            </w:r>
          </w:p>
          <w:p w14:paraId="1841DC90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</w:t>
            </w:r>
            <w:r w:rsidRPr="00FD0EA5"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Diagnostyka układu ruchu cz. II – połączenia kości.</w:t>
            </w:r>
          </w:p>
          <w:p w14:paraId="31B74612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technika badania radiologicznego. Skuteczność różnych metod obrazowania w poszczególnych chorobach. Przygotowanie pacjenta do poszczególnych badań. Anatomia stawów i krążków międzykręgowych w różnych metodach obrazowania. Symptomatologia radiologiczna najczęstszych jednostek chorobowych.</w:t>
            </w:r>
          </w:p>
          <w:p w14:paraId="5F07FE7F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</w:t>
            </w:r>
            <w:r w:rsidRPr="00FD0EA5"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Diagnostyka ośrodkowego układu nerwowego</w:t>
            </w:r>
          </w:p>
          <w:p w14:paraId="50BB45CC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technika badania radiologicznego. Skuteczność różnych metod obrazowania w poszczególnych chorobach. Przygotowanie pacjenta do poszczególnych badań. Anatomia mózgowia i rdzenia kręgowego w różnych metodach obrazowania. Symptomatologia radiologiczna najczęstszych jednostek chorobowych.</w:t>
            </w:r>
          </w:p>
          <w:p w14:paraId="3B718005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</w:t>
            </w:r>
            <w:r w:rsidRPr="00FD0EA5"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Diagnostyka układu naczyniowego. </w:t>
            </w:r>
          </w:p>
          <w:p w14:paraId="0C4922A6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technika badania radiologicznego. Skuteczność różnych metod obrazowania w poszczególnych chorobach. Przygotowanie pacjenta do poszczególnych badań. Anatomia naczyń w różnych metodach obrazowania. Symptomatologia radiologiczna najczęstszych jednostek chorobowych.</w:t>
            </w:r>
          </w:p>
          <w:p w14:paraId="6CC3042E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</w:t>
            </w:r>
            <w:r w:rsidRPr="00FD0EA5"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Radiologia pediatryczna</w:t>
            </w:r>
            <w:r w:rsidR="0007046E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0845CAA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Odrębności radiologii pediatrycznej. Metody i technika badania radiologicznego. Skuteczność różnych metod obrazowania w poszczególnych chorobach. Przygotowanie pacjenta do poszczególnych badań. Symptomatologia radiologiczna najczęstszych jednostek chorobowych wieku dziecięcego.</w:t>
            </w:r>
          </w:p>
          <w:p w14:paraId="40E3944A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 Diagnostyka obrazowa w laryngologii i okulistyce</w:t>
            </w:r>
          </w:p>
          <w:p w14:paraId="75BCAD00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technika badania radiologicznego. Skuteczność różnych metod obrazowania w poszczególnych chorobach. Przygotowanie pacjenta do poszczególnych badań. Anatomia radiologiczna górnych dróg oddechowych, jamy ustnej, ucha i oka w różnych metodach obrazowania. Symptomatologia radiologiczna najczęstszych jednostek chorobowych.</w:t>
            </w:r>
          </w:p>
          <w:p w14:paraId="6245DC33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Diagnostyka radiologiczna wybranych gruczołów dokrewnych.</w:t>
            </w:r>
          </w:p>
          <w:p w14:paraId="2D1D6C77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 i technika badania radiologicznego. Skuteczność różnych metod obrazowania w poszczególnych chorobach. Przygotowanie pacjenta do poszczególnych badań. Anatomia radiologiczna przysadki, szyszynki, tarczycy, przytarczyc, nadnerczy w różnych metodach obrazowania. Symptomatologia radiologiczna najczęstszych jednostek chorobowych.</w:t>
            </w:r>
          </w:p>
          <w:p w14:paraId="5CD6E633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 Zaliczenie ćwiczeń</w:t>
            </w:r>
          </w:p>
          <w:p w14:paraId="3B4A0B9E" w14:textId="77777777" w:rsidR="001C091E" w:rsidRPr="00FD0EA5" w:rsidRDefault="001C091E" w:rsidP="001C091E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praktyczne</w:t>
            </w:r>
          </w:p>
          <w:p w14:paraId="22AC851E" w14:textId="77777777" w:rsidR="008834BD" w:rsidRPr="00FD0EA5" w:rsidRDefault="001C091E" w:rsidP="00AD0E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8834BD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Choroby płuc i oskrzeli – cz. I</w:t>
            </w:r>
            <w:r w:rsidR="00AD0E19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8834BD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Zapalenie płuc (płatowe, odcinkowe, odoskrzelowe, wirusowe, gronkowcowe).</w:t>
            </w:r>
          </w:p>
          <w:p w14:paraId="4F7B85C5" w14:textId="77777777" w:rsidR="001C091E" w:rsidRPr="00FD0EA5" w:rsidRDefault="008834BD" w:rsidP="008834BD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Zapalenie opłucnej. Ropień płuca. Gruźlica płuc z uwzględnieniem klasyfikacji różnych postaci.</w:t>
            </w:r>
          </w:p>
          <w:p w14:paraId="50C7C768" w14:textId="77777777" w:rsidR="001C091E" w:rsidRPr="00FD0EA5" w:rsidRDefault="001C091E" w:rsidP="00AD0E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8834BD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Choroby płuc i oskrzeli – cz. I</w:t>
            </w:r>
            <w:r w:rsidR="00AD0E19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8834BD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Ciało obce w oskrzelu. Rozstrzenie oskrzeli. Pylica płuc. Rozedma płuc. Nowotwory pierwotne i wtórne płuc i opłucnej. Odma opłucnowa, płyn w jamie opłucnowej.</w:t>
            </w:r>
          </w:p>
          <w:p w14:paraId="1B39CFC1" w14:textId="77777777" w:rsidR="008834BD" w:rsidRPr="00FD0EA5" w:rsidRDefault="008834BD" w:rsidP="00AD0E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Urazy klatki piersiowej.</w:t>
            </w:r>
            <w:r w:rsidR="00AD0E19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Choroby śródpiersia.</w:t>
            </w:r>
            <w:r w:rsidR="00AD0E19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Guzy śródpiersia. Zapalenia śródpiersia.</w:t>
            </w:r>
            <w:r w:rsidR="00AD0E19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Choroby gruczołu piersiowego.</w:t>
            </w:r>
            <w:r w:rsidR="00AD0E19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orbiel. Gruczolakowłókniak. Nowotwory złośliwe. Zapalenia.</w:t>
            </w:r>
          </w:p>
          <w:p w14:paraId="13E3D2F7" w14:textId="77777777" w:rsidR="008834BD" w:rsidRPr="00FD0EA5" w:rsidRDefault="008834BD" w:rsidP="00883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Pr="00FD0EA5">
              <w:rPr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Choroby serca i dużych naczyń.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>Wady zastawkowe serca nabyte. Miażdżyca tętnic wieńcowych i choroba niedokrwienna. Ocena pomostów żylnych i tętniczych. Ocena jam serca przed ablacją. Ocena żywotności mięśnia sercowego. Zmiany zapalne mięśnia sercowego. Kardiomiopatie. Zmiany w krążeniu płucnym i płucach (zmiany w żyłach płucnych, śródmiąższowy obrzęk płuc, pęcherzykowy obrzęk płuc). Nadciśnienie płucne (przewlekły zespół płucno-sercowy). Zatorowość płucna. Choroby aorty piersiowej. Zapalenia osierdzia.</w:t>
            </w:r>
          </w:p>
          <w:p w14:paraId="26211BE2" w14:textId="77777777" w:rsidR="00AD0E19" w:rsidRPr="00FD0EA5" w:rsidRDefault="008834BD" w:rsidP="001F69C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Rak przełyku. Żylaki przełyku. Ciało obce w przełyku. Oparzenia  przełyku.  Uchyłki  p</w:t>
            </w:r>
            <w:r w:rsidR="00AD0E19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rzełyku.  </w:t>
            </w:r>
          </w:p>
          <w:p w14:paraId="5F3771E2" w14:textId="77777777" w:rsidR="00AD0E19" w:rsidRPr="00FD0EA5" w:rsidRDefault="00AD0E19" w:rsidP="001F69C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Zapalenie  przełyku. </w:t>
            </w:r>
            <w:r w:rsidR="008834BD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Przepukliny rozworu przełykowego przepony. Choroba wrzodowa żołądka i dwunastnicy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6D18E190" w14:textId="77777777" w:rsidR="00AD0E19" w:rsidRPr="00FD0EA5" w:rsidRDefault="00AD0E19" w:rsidP="001F69C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Powikłania  wrzodu </w:t>
            </w:r>
            <w:r w:rsidR="008834BD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żołądka  i  dwunastnicy (krwawienie, przedziurawienie, zwężenie odźwiernika). Rak żołądka. </w:t>
            </w:r>
          </w:p>
          <w:p w14:paraId="6E9231D1" w14:textId="77777777" w:rsidR="0066006C" w:rsidRPr="00FD0EA5" w:rsidRDefault="008834BD" w:rsidP="001F69C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Diagnostyka żołądka operowanego.</w:t>
            </w:r>
          </w:p>
          <w:p w14:paraId="798E1D54" w14:textId="77777777" w:rsidR="00AD0E19" w:rsidRPr="00FD0EA5" w:rsidRDefault="008834BD" w:rsidP="001F69C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  <w:r w:rsidRPr="00FD0EA5">
              <w:rPr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Uchyłki. Polipy. Wrzodziejące zapalenie jelita. Choroba Leśniowskiego – Crohna. Gruźlica jelit. </w:t>
            </w:r>
          </w:p>
          <w:p w14:paraId="5C0809D6" w14:textId="77777777" w:rsidR="008834BD" w:rsidRPr="00FD0EA5" w:rsidRDefault="008834BD" w:rsidP="001F69C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Choroby nowotworowe jelit. Zagadnienia ostrego brzucha (ostra niedrożność jelit i perforacja przewodu pokarmowego).</w:t>
            </w:r>
          </w:p>
          <w:p w14:paraId="3B6E4D5B" w14:textId="77777777" w:rsidR="00AD0E19" w:rsidRPr="00FD0EA5" w:rsidRDefault="008834BD" w:rsidP="001F69C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Zapalenie trzustki. Torbiel trzustki. Nowotwory trzustki. Marskość wątroby. Nad</w:t>
            </w:r>
            <w:r w:rsidR="00AD0E19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ciśnienie wrotne. </w:t>
            </w:r>
          </w:p>
          <w:p w14:paraId="119A6425" w14:textId="77777777" w:rsidR="000B6995" w:rsidRPr="00FD0EA5" w:rsidRDefault="00AD0E19" w:rsidP="001F69C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Guzy wątroby. </w:t>
            </w:r>
            <w:r w:rsidR="008834BD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Zmiany zapalne. Urazy. Zapalenia i nowotwory dróg żółciowych. Kamica żółciowa.</w:t>
            </w:r>
          </w:p>
          <w:p w14:paraId="6B0088E0" w14:textId="77777777" w:rsidR="00AD0E19" w:rsidRPr="00FD0EA5" w:rsidRDefault="008834BD" w:rsidP="001F69C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</w:t>
            </w:r>
            <w:r w:rsidRPr="00FD0EA5">
              <w:rPr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Odmiany i wady rozwojowe nerek. Odmiedniczkowe zapalenie nerek. Ropień i ropowica przestrzeni przynerkowej.</w:t>
            </w:r>
          </w:p>
          <w:p w14:paraId="0E8FE460" w14:textId="77777777" w:rsidR="00AD0E19" w:rsidRPr="00FD0EA5" w:rsidRDefault="008834BD" w:rsidP="001F69C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Gruźlica nerek. Kamica nerkowa. Wodonercze. Nowotwory nerek. Nadciśnienie pochodzenia nerkowego. </w:t>
            </w:r>
          </w:p>
          <w:p w14:paraId="4138F909" w14:textId="77777777" w:rsidR="008834BD" w:rsidRPr="00FD0EA5" w:rsidRDefault="008834BD" w:rsidP="001F69C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Choroby pęcherza moczowego. Guzy przestrzeni zaotrzewnowej. Urazy nerek i pęcherza moczowego.</w:t>
            </w:r>
          </w:p>
          <w:p w14:paraId="41B6B705" w14:textId="77777777" w:rsidR="00AD0E19" w:rsidRPr="00FD0EA5" w:rsidRDefault="008834BD" w:rsidP="001F69C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</w:t>
            </w:r>
            <w:r w:rsidRPr="00FD0EA5">
              <w:rPr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 rentgenowski kości chorobowo zmienionej (osteoporoza, osteoliza, osteoskleroza, odczynokostnowe).</w:t>
            </w:r>
          </w:p>
          <w:p w14:paraId="1998121C" w14:textId="77777777" w:rsidR="00AD0E19" w:rsidRPr="00FD0EA5" w:rsidRDefault="008834BD" w:rsidP="001F69C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Krzywica i osteomalacja. Urazy kości. Nieswoiste zapalenie kości. Gruźlica  kości. Martwice aseptyczne. Guzy kości.</w:t>
            </w:r>
          </w:p>
          <w:p w14:paraId="79FB8719" w14:textId="77777777" w:rsidR="000B6995" w:rsidRPr="00FD0EA5" w:rsidRDefault="008834BD" w:rsidP="001F69C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Choroby metaboliczne. Urazy mięśni. Guzy mięśni.</w:t>
            </w:r>
          </w:p>
          <w:p w14:paraId="417ABC7F" w14:textId="77777777" w:rsidR="00AD0E19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</w:t>
            </w:r>
            <w:r w:rsidRPr="00FD0EA5">
              <w:rPr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Choroba zwyrodnieniowa krążków międzykręgowych.</w:t>
            </w:r>
            <w:r w:rsidR="00AD0E19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Choroba zwyrodnieniowa stawów. </w:t>
            </w:r>
          </w:p>
          <w:p w14:paraId="1C9E3C11" w14:textId="77777777" w:rsidR="00AD0E19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Zmiany pourazowe stawów. Reumatoidalne zapalenie stawów. Zesztywniające zapalenie stawów kręgosłupa – choroba</w:t>
            </w:r>
          </w:p>
          <w:p w14:paraId="7D73092D" w14:textId="77777777" w:rsidR="008834BD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Bechterewa. Zapalenia swoiste i nieswoiste stawów. Oddzielająca martwica chrzęstno-kostna. Guzy.</w:t>
            </w:r>
          </w:p>
          <w:p w14:paraId="4133FB9C" w14:textId="77777777" w:rsidR="00AD0E19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</w:t>
            </w:r>
            <w:r w:rsidRPr="00FD0EA5">
              <w:rPr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Zmiany pourazowe wewnątrzczaszkowe i wewnątrzkanałowe. Zmiany niedokrwienne i krwotoczne. </w:t>
            </w:r>
          </w:p>
          <w:p w14:paraId="024857AF" w14:textId="77777777" w:rsidR="00AD0E19" w:rsidRPr="00FD0EA5" w:rsidRDefault="00AD0E19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8834BD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ady wrodzone. Guzy wewnątrzczaszkowe i wewnątrzkanałowe. Zmiany zapalne. Stwardnienie rozsiane. </w:t>
            </w:r>
          </w:p>
          <w:p w14:paraId="2C58770B" w14:textId="77777777" w:rsidR="008834BD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Zmiany zwyrodnieniowe. Starzenie się mózgu.</w:t>
            </w:r>
          </w:p>
          <w:p w14:paraId="58DBA9C1" w14:textId="77777777" w:rsidR="00AD0E19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</w:t>
            </w:r>
            <w:r w:rsidRPr="00FD0EA5">
              <w:rPr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Miażdżyca. Organiczne choroby tętnic i żył. Tętniaki. Malformacje. Wady wrodzone. Zmiany pourazowe. </w:t>
            </w:r>
          </w:p>
          <w:p w14:paraId="7E0C29E6" w14:textId="77777777" w:rsidR="008834BD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Żylaki. Zakrzepica.</w:t>
            </w:r>
          </w:p>
          <w:p w14:paraId="33B06620" w14:textId="77777777" w:rsidR="00AD0E19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</w:t>
            </w:r>
            <w:r w:rsidRPr="00FD0EA5">
              <w:rPr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Radiologia pediatryczna</w:t>
            </w:r>
            <w:r w:rsidR="00AD0E19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Wady serca. Choroby układu pokarmowego: wady, niedrożności, </w:t>
            </w:r>
          </w:p>
          <w:p w14:paraId="114A9FFC" w14:textId="77777777" w:rsidR="00AD0E19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choroba Hirschsprunga, wgłobienie jelitowe, przerost odźwiernika, zapalenie wyrostka robaczkowego. </w:t>
            </w:r>
          </w:p>
          <w:p w14:paraId="76E84F86" w14:textId="77777777" w:rsidR="00AD0E19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Diagnostyka centralnego układu nerwowego: powikłania okołoporodowe, wcześniactwo, guzy, wady, urazy. </w:t>
            </w:r>
          </w:p>
          <w:p w14:paraId="493FC4BC" w14:textId="77777777" w:rsidR="00AD0E19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Diagnostyka układu kostno-mięśniowego: urazy, wady, martwice aseptyczne, choroby metaboliczne, nowotwory. </w:t>
            </w:r>
          </w:p>
          <w:p w14:paraId="2E6B4048" w14:textId="77777777" w:rsidR="00AD0E19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Układ oddechowy i śródpiersie: diagnostyka ostrej niewydolności oddechowej noworodków, wady rozwojowe płuc,</w:t>
            </w:r>
          </w:p>
          <w:p w14:paraId="638DD7C8" w14:textId="77777777" w:rsidR="00AD0E19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zakażenia układu oddechowego, ciało obce. Guzy śródpiersia. Diagnostyka zakażeń układu moczowego. Guzy jamy</w:t>
            </w:r>
          </w:p>
          <w:p w14:paraId="539BF463" w14:textId="77777777" w:rsidR="008834BD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brzusznej.</w:t>
            </w:r>
          </w:p>
          <w:p w14:paraId="20FB66EA" w14:textId="77777777" w:rsidR="00AD0E19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</w:t>
            </w:r>
            <w:r w:rsidRPr="00FD0EA5">
              <w:rPr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Zatoki oboczne nosa: wady rozwojowe, zapalenia, polipy, nowotwory, urazy. Choroby ucha: wady rozwojowe,</w:t>
            </w:r>
          </w:p>
          <w:p w14:paraId="67A7D687" w14:textId="77777777" w:rsidR="00AD0E19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zapalenia, urazy, nowotwory. Jama ustna: guzy, urazy. Gardło: uchyłek Zenkera, nowotwory. Krtań: urazy, torbiel</w:t>
            </w:r>
          </w:p>
          <w:p w14:paraId="2CDDE9BD" w14:textId="77777777" w:rsidR="00AD0E19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kieszonki krtaniowej, nowotwory. Choroby oka: guzy, urazy, zmiany zapalne.</w:t>
            </w:r>
            <w:r w:rsidR="00AD0E19"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Guzy przysadki, nadnerczy, tarczycy,</w:t>
            </w:r>
          </w:p>
          <w:p w14:paraId="585CB254" w14:textId="77777777" w:rsidR="008834BD" w:rsidRPr="00FD0EA5" w:rsidRDefault="008834BD" w:rsidP="008834B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przytarczyc, szyszynki. Zmiany zapalne.</w:t>
            </w:r>
          </w:p>
          <w:p w14:paraId="773222F8" w14:textId="77777777" w:rsidR="000B6995" w:rsidRPr="00FD0EA5" w:rsidRDefault="008834BD" w:rsidP="006D7A66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</w:t>
            </w:r>
            <w:r w:rsidRPr="00FD0EA5">
              <w:rPr>
                <w:sz w:val="20"/>
                <w:szCs w:val="20"/>
              </w:rPr>
              <w:t xml:space="preserve"> </w:t>
            </w: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ćwiczeń praktycznych</w:t>
            </w:r>
          </w:p>
        </w:tc>
      </w:tr>
    </w:tbl>
    <w:p w14:paraId="6426FED3" w14:textId="77777777" w:rsidR="00CE7F64" w:rsidRPr="00FD0EA5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70ABE91" w14:textId="77777777" w:rsidR="00CE7F64" w:rsidRPr="00FD0EA5" w:rsidRDefault="00CE7F64" w:rsidP="008562FA">
      <w:pPr>
        <w:pStyle w:val="Akapitzlist"/>
        <w:numPr>
          <w:ilvl w:val="1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D0E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59405E" w:rsidRPr="00FD0E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uczenia się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"/>
        <w:gridCol w:w="737"/>
        <w:gridCol w:w="234"/>
        <w:gridCol w:w="22"/>
        <w:gridCol w:w="814"/>
        <w:gridCol w:w="378"/>
        <w:gridCol w:w="378"/>
        <w:gridCol w:w="499"/>
        <w:gridCol w:w="284"/>
        <w:gridCol w:w="351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232"/>
        <w:gridCol w:w="53"/>
        <w:gridCol w:w="94"/>
        <w:gridCol w:w="379"/>
        <w:gridCol w:w="379"/>
        <w:gridCol w:w="379"/>
        <w:gridCol w:w="261"/>
        <w:gridCol w:w="9"/>
        <w:gridCol w:w="75"/>
      </w:tblGrid>
      <w:tr w:rsidR="00B6239F" w:rsidRPr="00FD0EA5" w14:paraId="581F73F0" w14:textId="77777777" w:rsidTr="008562FA">
        <w:trPr>
          <w:gridBefore w:val="1"/>
          <w:gridAfter w:val="1"/>
          <w:wBefore w:w="57" w:type="dxa"/>
          <w:wAfter w:w="75" w:type="dxa"/>
          <w:cantSplit/>
          <w:trHeight w:val="28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3D9952" w14:textId="77777777" w:rsidR="00B6239F" w:rsidRPr="00FD0EA5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</w:p>
        </w:tc>
        <w:tc>
          <w:tcPr>
            <w:tcW w:w="73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8DB3" w14:textId="77777777" w:rsidR="00B6239F" w:rsidRPr="00FD0EA5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B445" w14:textId="77777777" w:rsidR="00B6239F" w:rsidRPr="00FD0EA5" w:rsidRDefault="00B6239F" w:rsidP="00594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C4765C"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59405E"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FD0EA5" w14:paraId="6FA1BF23" w14:textId="77777777" w:rsidTr="008562FA">
        <w:trPr>
          <w:gridBefore w:val="1"/>
          <w:gridAfter w:val="1"/>
          <w:wBefore w:w="57" w:type="dxa"/>
          <w:wAfter w:w="75" w:type="dxa"/>
          <w:trHeight w:val="284"/>
        </w:trPr>
        <w:tc>
          <w:tcPr>
            <w:tcW w:w="96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2DB" w14:textId="77777777" w:rsidR="00CE7F64" w:rsidRPr="00FD0EA5" w:rsidRDefault="00CE7F64" w:rsidP="0052337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</w:t>
            </w: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</w:tr>
      <w:tr w:rsidR="00571578" w:rsidRPr="00FD0EA5" w14:paraId="6C89C645" w14:textId="77777777" w:rsidTr="00856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dxa"/>
          <w:wAfter w:w="75" w:type="dxa"/>
          <w:trHeight w:val="285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B2E8AEA" w14:textId="77777777" w:rsidR="00571578" w:rsidRPr="00FD0EA5" w:rsidRDefault="00571578" w:rsidP="00C47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7177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940DBF" w14:textId="77777777" w:rsidR="00571578" w:rsidRPr="00FD0EA5" w:rsidRDefault="00523372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Zna </w:t>
            </w:r>
            <w:r w:rsidR="00571578" w:rsidRPr="00FD0EA5">
              <w:rPr>
                <w:rFonts w:ascii="Times New Roman" w:hAnsi="Times New Roman" w:cs="Times New Roman"/>
                <w:sz w:val="18"/>
                <w:szCs w:val="18"/>
              </w:rPr>
              <w:t>podstawowe sposoby diagnostyki i terapii płodu;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E030F4" w14:textId="77777777" w:rsidR="00571578" w:rsidRPr="00FD0EA5" w:rsidRDefault="00571578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E.W5.</w:t>
            </w:r>
          </w:p>
          <w:p w14:paraId="20C2CEF1" w14:textId="77777777" w:rsidR="00571578" w:rsidRPr="00FD0EA5" w:rsidRDefault="00571578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578" w:rsidRPr="00FD0EA5" w14:paraId="2BE82E08" w14:textId="77777777" w:rsidTr="00856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dxa"/>
          <w:wAfter w:w="75" w:type="dxa"/>
          <w:trHeight w:val="57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C883348" w14:textId="77777777" w:rsidR="00571578" w:rsidRPr="00FD0EA5" w:rsidRDefault="00571578" w:rsidP="00C47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W02</w:t>
            </w:r>
          </w:p>
        </w:tc>
        <w:tc>
          <w:tcPr>
            <w:tcW w:w="7177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02458DB" w14:textId="77777777" w:rsidR="007247F4" w:rsidRPr="00FD0EA5" w:rsidRDefault="00523372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Rozpoznaje </w:t>
            </w:r>
            <w:r w:rsidR="007247F4" w:rsidRPr="00FD0EA5">
              <w:rPr>
                <w:rFonts w:ascii="Times New Roman" w:hAnsi="Times New Roman" w:cs="Times New Roman"/>
                <w:sz w:val="18"/>
                <w:szCs w:val="18"/>
              </w:rPr>
              <w:t>przyczyny, objawy, zasady diagnozowania i postępowania terapeutycznego</w:t>
            </w:r>
          </w:p>
          <w:p w14:paraId="5D717B3C" w14:textId="77777777" w:rsidR="007247F4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w odniesieniu do najczęstszych chorób wymagających interwencji chirurgicznej,</w:t>
            </w:r>
          </w:p>
          <w:p w14:paraId="6591970B" w14:textId="77777777" w:rsidR="007247F4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z uwzględnieniem odrębności wieku dziecięcego, w tym w szczególności:</w:t>
            </w:r>
          </w:p>
          <w:p w14:paraId="1D5C7091" w14:textId="77777777" w:rsidR="007247F4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1) ostrych i przewlekłych chorób jamy brzusznej,</w:t>
            </w:r>
          </w:p>
          <w:p w14:paraId="7E572FE8" w14:textId="77777777" w:rsidR="00571578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2) chorób klatki piersiowej,</w:t>
            </w:r>
          </w:p>
          <w:p w14:paraId="71D5D130" w14:textId="77777777" w:rsidR="007247F4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3) chorób kończyn i głowy,</w:t>
            </w:r>
          </w:p>
          <w:p w14:paraId="32C70CA8" w14:textId="77777777" w:rsidR="007247F4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4) złamań kości i urazów narządów; 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3D6A5E" w14:textId="77777777" w:rsidR="00571578" w:rsidRPr="00FD0EA5" w:rsidRDefault="00571578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F.W1.</w:t>
            </w:r>
          </w:p>
          <w:p w14:paraId="642649C0" w14:textId="77777777" w:rsidR="00571578" w:rsidRPr="00FD0EA5" w:rsidRDefault="00571578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578" w:rsidRPr="00FD0EA5" w14:paraId="561BA702" w14:textId="77777777" w:rsidTr="00856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dxa"/>
          <w:wAfter w:w="75" w:type="dxa"/>
          <w:trHeight w:val="57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53AB63C" w14:textId="77777777" w:rsidR="00571578" w:rsidRPr="00FD0EA5" w:rsidRDefault="00571578" w:rsidP="00C47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W03</w:t>
            </w:r>
          </w:p>
        </w:tc>
        <w:tc>
          <w:tcPr>
            <w:tcW w:w="7177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86DE0A8" w14:textId="77777777" w:rsidR="00571578" w:rsidRPr="00FD0EA5" w:rsidRDefault="00523372" w:rsidP="007247F4">
            <w:pP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Zna </w:t>
            </w:r>
            <w:r w:rsidR="007247F4"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zasady kwalifikacji do podstawowych zabiegów operacyjnych i inwazyjnych procedur diagnostyczno-leczniczych, zasady ich wykonywania i najczęstsze powikłania; 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A506418" w14:textId="77777777" w:rsidR="00571578" w:rsidRPr="00FD0EA5" w:rsidRDefault="00571578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F.W3.</w:t>
            </w:r>
          </w:p>
          <w:p w14:paraId="291CEF78" w14:textId="77777777" w:rsidR="00571578" w:rsidRPr="00FD0EA5" w:rsidRDefault="00571578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578" w:rsidRPr="00FD0EA5" w14:paraId="09B7AC50" w14:textId="77777777" w:rsidTr="00856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dxa"/>
          <w:wAfter w:w="75" w:type="dxa"/>
          <w:trHeight w:val="57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2DE73" w14:textId="77777777" w:rsidR="00571578" w:rsidRPr="00FD0EA5" w:rsidRDefault="00571578" w:rsidP="00C47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W0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7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CE31C" w14:textId="77777777" w:rsidR="007247F4" w:rsidRPr="00FD0EA5" w:rsidRDefault="00523372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Opisuje </w:t>
            </w:r>
            <w:r w:rsidR="007247F4" w:rsidRPr="00FD0EA5">
              <w:rPr>
                <w:rFonts w:ascii="Times New Roman" w:hAnsi="Times New Roman" w:cs="Times New Roman"/>
                <w:sz w:val="18"/>
                <w:szCs w:val="18"/>
              </w:rPr>
              <w:t>przyczyny, objawy, zasady diagnozowania i postępowania terapeutycznego</w:t>
            </w: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247F4" w:rsidRPr="00FD0EA5">
              <w:rPr>
                <w:rFonts w:ascii="Times New Roman" w:hAnsi="Times New Roman" w:cs="Times New Roman"/>
                <w:sz w:val="18"/>
                <w:szCs w:val="18"/>
              </w:rPr>
              <w:t>w przypadku najczęstszych chorób ośrodkowego układu nerwowego w zakresie:</w:t>
            </w:r>
          </w:p>
          <w:p w14:paraId="69214A10" w14:textId="77777777" w:rsidR="007247F4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1) obrzęku mózgu i jego następstw, ze szczególnym uwzględnieniem stanów</w:t>
            </w:r>
          </w:p>
          <w:p w14:paraId="3D233E0D" w14:textId="77777777" w:rsidR="007247F4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nagłych,</w:t>
            </w:r>
          </w:p>
          <w:p w14:paraId="0C104454" w14:textId="77777777" w:rsidR="007247F4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2) innych postaci ciasnoty wewnątrzczaszkowej z ich następstwami,</w:t>
            </w:r>
          </w:p>
          <w:p w14:paraId="671A088E" w14:textId="77777777" w:rsidR="007247F4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3) urazów czaszkowo-mózgowych,</w:t>
            </w:r>
          </w:p>
          <w:p w14:paraId="6CC718B5" w14:textId="77777777" w:rsidR="007247F4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4) wad naczyniowych centralnego systemu nerwowego,</w:t>
            </w:r>
          </w:p>
          <w:p w14:paraId="2D0BD1E3" w14:textId="77777777" w:rsidR="007247F4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5) guzów nowotworowych centralnego systemu nerwowego,</w:t>
            </w:r>
          </w:p>
          <w:p w14:paraId="397FCE4D" w14:textId="77777777" w:rsidR="00571578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6) chorób kręgosłupa i rdzenia kręgowego;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A3BD5" w14:textId="77777777" w:rsidR="00571578" w:rsidRPr="00FD0EA5" w:rsidRDefault="00571578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F.W13.</w:t>
            </w:r>
          </w:p>
          <w:p w14:paraId="44764EBE" w14:textId="77777777" w:rsidR="00571578" w:rsidRPr="00FD0EA5" w:rsidRDefault="00571578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F64" w:rsidRPr="00FD0EA5" w14:paraId="2D3D525E" w14:textId="77777777" w:rsidTr="008562FA">
        <w:trPr>
          <w:gridBefore w:val="1"/>
          <w:gridAfter w:val="1"/>
          <w:wBefore w:w="57" w:type="dxa"/>
          <w:wAfter w:w="75" w:type="dxa"/>
          <w:trHeight w:val="284"/>
        </w:trPr>
        <w:tc>
          <w:tcPr>
            <w:tcW w:w="96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202" w14:textId="77777777" w:rsidR="00CE7F64" w:rsidRPr="00FD0EA5" w:rsidRDefault="00CE7F64" w:rsidP="0052337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</w:t>
            </w: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</w:tr>
      <w:tr w:rsidR="00571578" w:rsidRPr="00FD0EA5" w14:paraId="77B352C3" w14:textId="77777777" w:rsidTr="00856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dxa"/>
          <w:wAfter w:w="75" w:type="dxa"/>
          <w:trHeight w:val="855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48D993F" w14:textId="77777777" w:rsidR="00571578" w:rsidRPr="00FD0EA5" w:rsidRDefault="00571578" w:rsidP="00C47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U01</w:t>
            </w:r>
          </w:p>
        </w:tc>
        <w:tc>
          <w:tcPr>
            <w:tcW w:w="7177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73CC918" w14:textId="77777777" w:rsidR="007247F4" w:rsidRPr="00FD0EA5" w:rsidRDefault="00523372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Formułuje wnioski </w:t>
            </w:r>
            <w:r w:rsidR="007247F4" w:rsidRPr="00FD0EA5">
              <w:rPr>
                <w:rFonts w:ascii="Times New Roman" w:hAnsi="Times New Roman" w:cs="Times New Roman"/>
                <w:sz w:val="18"/>
                <w:szCs w:val="18"/>
              </w:rPr>
              <w:t>o relacjach między strukturami anatomicznymi na podstawie</w:t>
            </w:r>
          </w:p>
          <w:p w14:paraId="21FB9B4D" w14:textId="77777777" w:rsidR="007247F4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przyżyciowych badań diagnostycznych, w szczególności z zakresu radiologii (zdjęcia</w:t>
            </w:r>
          </w:p>
          <w:p w14:paraId="4C819CEF" w14:textId="77777777" w:rsidR="007247F4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przeglądowe, badania z użyciem środków kontrastowych, tomografia komputerowa</w:t>
            </w:r>
          </w:p>
          <w:p w14:paraId="236E4D00" w14:textId="77777777" w:rsidR="00571578" w:rsidRPr="00FD0EA5" w:rsidRDefault="007247F4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i magnetyczny rezonans jądrowy);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98CBA1D" w14:textId="77777777" w:rsidR="00571578" w:rsidRPr="00FD0EA5" w:rsidRDefault="00571578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A.U4.</w:t>
            </w:r>
          </w:p>
          <w:p w14:paraId="06CCBE75" w14:textId="77777777" w:rsidR="00571578" w:rsidRPr="00FD0EA5" w:rsidRDefault="00571578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578" w:rsidRPr="00FD0EA5" w14:paraId="0CC13B19" w14:textId="77777777" w:rsidTr="00856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dxa"/>
          <w:wAfter w:w="75" w:type="dxa"/>
          <w:trHeight w:val="285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AEEE3" w14:textId="77777777" w:rsidR="00571578" w:rsidRPr="00FD0EA5" w:rsidRDefault="00571578" w:rsidP="00C47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U02</w:t>
            </w:r>
          </w:p>
        </w:tc>
        <w:tc>
          <w:tcPr>
            <w:tcW w:w="717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B519B" w14:textId="77777777" w:rsidR="009E07FF" w:rsidRPr="00FD0EA5" w:rsidRDefault="00523372" w:rsidP="009E0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Potrafi </w:t>
            </w:r>
            <w:r w:rsidR="009E07FF" w:rsidRPr="00FD0EA5">
              <w:rPr>
                <w:rFonts w:ascii="Times New Roman" w:hAnsi="Times New Roman" w:cs="Times New Roman"/>
                <w:sz w:val="18"/>
                <w:szCs w:val="18"/>
              </w:rPr>
              <w:t>oceniać szkodliwość dawki promieniowania jonizującego i stosować się do zasad</w:t>
            </w:r>
          </w:p>
          <w:p w14:paraId="40E68AAA" w14:textId="77777777" w:rsidR="00571578" w:rsidRPr="00FD0EA5" w:rsidRDefault="009E07FF" w:rsidP="009E0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ochrony radiologicznej;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2700D" w14:textId="77777777" w:rsidR="00571578" w:rsidRPr="00FD0EA5" w:rsidRDefault="00571578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B.U2.</w:t>
            </w:r>
          </w:p>
          <w:p w14:paraId="467189D3" w14:textId="77777777" w:rsidR="00571578" w:rsidRPr="00FD0EA5" w:rsidRDefault="00571578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578" w:rsidRPr="00FD0EA5" w14:paraId="408C778A" w14:textId="77777777" w:rsidTr="00856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dxa"/>
          <w:wAfter w:w="75" w:type="dxa"/>
          <w:trHeight w:val="285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4E095" w14:textId="77777777" w:rsidR="00571578" w:rsidRPr="00FD0EA5" w:rsidRDefault="00571578" w:rsidP="00C47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U03</w:t>
            </w:r>
          </w:p>
        </w:tc>
        <w:tc>
          <w:tcPr>
            <w:tcW w:w="717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89E4E" w14:textId="77777777" w:rsidR="00571578" w:rsidRPr="00FD0EA5" w:rsidRDefault="00523372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Stosuje</w:t>
            </w:r>
            <w:r w:rsidR="009E07FF"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 się do zasad aseptyki i antyseptyki; 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DD8A6" w14:textId="77777777" w:rsidR="00571578" w:rsidRPr="00FD0EA5" w:rsidRDefault="00571578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F.U3.</w:t>
            </w:r>
          </w:p>
          <w:p w14:paraId="347D28A1" w14:textId="77777777" w:rsidR="00571578" w:rsidRPr="00FD0EA5" w:rsidRDefault="00571578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65C" w:rsidRPr="00FD0EA5" w14:paraId="196F5493" w14:textId="77777777" w:rsidTr="008562FA">
        <w:trPr>
          <w:gridBefore w:val="1"/>
          <w:gridAfter w:val="2"/>
          <w:wBefore w:w="57" w:type="dxa"/>
          <w:wAfter w:w="84" w:type="dxa"/>
          <w:trHeight w:val="284"/>
        </w:trPr>
        <w:tc>
          <w:tcPr>
            <w:tcW w:w="96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4CF" w14:textId="77777777" w:rsidR="00C4765C" w:rsidRPr="00FD0EA5" w:rsidRDefault="00C4765C" w:rsidP="0052337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C4765C" w:rsidRPr="00FD0EA5" w14:paraId="0D67EC5C" w14:textId="77777777" w:rsidTr="008562FA">
        <w:trPr>
          <w:gridBefore w:val="1"/>
          <w:gridAfter w:val="2"/>
          <w:wBefore w:w="57" w:type="dxa"/>
          <w:wAfter w:w="84" w:type="dxa"/>
          <w:trHeight w:val="28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4A0A" w14:textId="77777777" w:rsidR="00C4765C" w:rsidRPr="00FD0EA5" w:rsidRDefault="00C4765C" w:rsidP="0052337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...K01</w:t>
            </w:r>
          </w:p>
        </w:tc>
        <w:tc>
          <w:tcPr>
            <w:tcW w:w="7102" w:type="dxa"/>
            <w:gridSpan w:val="18"/>
            <w:vAlign w:val="center"/>
          </w:tcPr>
          <w:p w14:paraId="75815C23" w14:textId="77777777" w:rsidR="00C4765C" w:rsidRPr="00FD0EA5" w:rsidRDefault="00523372" w:rsidP="00523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Jest świadomy konieczności 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>nawiązania i utrzymania głębokiego oraz pełnego szacunku kontaktu z pacjentem, a także</w:t>
            </w: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>okazywania zrozumienia dla różnic światopoglądowych i kulturowych;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AA3D" w14:textId="77777777" w:rsidR="00C4765C" w:rsidRPr="00FD0EA5" w:rsidRDefault="00C4765C" w:rsidP="00C4765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H.S1</w:t>
            </w:r>
          </w:p>
        </w:tc>
      </w:tr>
      <w:tr w:rsidR="00C4765C" w:rsidRPr="00FD0EA5" w14:paraId="27866959" w14:textId="77777777" w:rsidTr="008562FA">
        <w:trPr>
          <w:gridBefore w:val="1"/>
          <w:gridAfter w:val="2"/>
          <w:wBefore w:w="57" w:type="dxa"/>
          <w:wAfter w:w="84" w:type="dxa"/>
          <w:trHeight w:val="28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452F" w14:textId="77777777" w:rsidR="00C4765C" w:rsidRPr="00FD0EA5" w:rsidRDefault="00C4765C" w:rsidP="0052337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102" w:type="dxa"/>
            <w:gridSpan w:val="18"/>
            <w:vAlign w:val="center"/>
          </w:tcPr>
          <w:p w14:paraId="37E20C05" w14:textId="77777777" w:rsidR="00C4765C" w:rsidRPr="00FD0EA5" w:rsidRDefault="00523372" w:rsidP="00523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Jest wrażliwy na kierowanie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 się dobrem pacjenta;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D87" w14:textId="77777777" w:rsidR="00C4765C" w:rsidRPr="00FD0EA5" w:rsidRDefault="00C4765C" w:rsidP="00C4765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H.S2</w:t>
            </w:r>
          </w:p>
        </w:tc>
      </w:tr>
      <w:tr w:rsidR="00C4765C" w:rsidRPr="00FD0EA5" w14:paraId="482D99BD" w14:textId="77777777" w:rsidTr="008562FA">
        <w:trPr>
          <w:gridBefore w:val="1"/>
          <w:gridAfter w:val="2"/>
          <w:wBefore w:w="57" w:type="dxa"/>
          <w:wAfter w:w="84" w:type="dxa"/>
          <w:trHeight w:val="28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44FC" w14:textId="77777777" w:rsidR="00C4765C" w:rsidRPr="00FD0EA5" w:rsidRDefault="00C4765C" w:rsidP="0052337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K03</w:t>
            </w:r>
          </w:p>
        </w:tc>
        <w:tc>
          <w:tcPr>
            <w:tcW w:w="7102" w:type="dxa"/>
            <w:gridSpan w:val="18"/>
            <w:vAlign w:val="center"/>
          </w:tcPr>
          <w:p w14:paraId="6F576697" w14:textId="77777777" w:rsidR="00C4765C" w:rsidRPr="00FD0EA5" w:rsidRDefault="00523372" w:rsidP="00523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Wykazuje aktywność dot. 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>przestrzegania tajemnicy lekarskiej i praw pacjenta;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900B" w14:textId="77777777" w:rsidR="00C4765C" w:rsidRPr="00FD0EA5" w:rsidRDefault="00C4765C" w:rsidP="00C4765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H.S3</w:t>
            </w:r>
          </w:p>
        </w:tc>
      </w:tr>
      <w:tr w:rsidR="00C4765C" w:rsidRPr="00FD0EA5" w14:paraId="407AADFF" w14:textId="77777777" w:rsidTr="008562FA">
        <w:trPr>
          <w:gridBefore w:val="1"/>
          <w:gridAfter w:val="2"/>
          <w:wBefore w:w="57" w:type="dxa"/>
          <w:wAfter w:w="84" w:type="dxa"/>
          <w:trHeight w:val="28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B3CA" w14:textId="77777777" w:rsidR="00C4765C" w:rsidRPr="00FD0EA5" w:rsidRDefault="00C4765C" w:rsidP="0052337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K04</w:t>
            </w:r>
          </w:p>
        </w:tc>
        <w:tc>
          <w:tcPr>
            <w:tcW w:w="7102" w:type="dxa"/>
            <w:gridSpan w:val="18"/>
            <w:vAlign w:val="center"/>
          </w:tcPr>
          <w:p w14:paraId="105114D7" w14:textId="77777777" w:rsidR="00C4765C" w:rsidRPr="00FD0EA5" w:rsidRDefault="00523372" w:rsidP="00523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Jest świadomy 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>podejmowania działań wobec pacjenta w oparciu o zasady etyczne, ze świadomością</w:t>
            </w: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>społecznych uwarunkowań i ograniczeń wynikających z choroby;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4863" w14:textId="77777777" w:rsidR="00C4765C" w:rsidRPr="00FD0EA5" w:rsidRDefault="00C4765C" w:rsidP="00C4765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H.S4</w:t>
            </w:r>
          </w:p>
        </w:tc>
      </w:tr>
      <w:tr w:rsidR="00C4765C" w:rsidRPr="00FD0EA5" w14:paraId="6F9CEFFA" w14:textId="77777777" w:rsidTr="008562FA">
        <w:trPr>
          <w:gridBefore w:val="1"/>
          <w:gridAfter w:val="2"/>
          <w:wBefore w:w="57" w:type="dxa"/>
          <w:wAfter w:w="84" w:type="dxa"/>
          <w:trHeight w:val="28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D3AC" w14:textId="77777777" w:rsidR="00C4765C" w:rsidRPr="00FD0EA5" w:rsidRDefault="00C4765C" w:rsidP="0052337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K05</w:t>
            </w:r>
          </w:p>
        </w:tc>
        <w:tc>
          <w:tcPr>
            <w:tcW w:w="7102" w:type="dxa"/>
            <w:gridSpan w:val="18"/>
            <w:vAlign w:val="center"/>
          </w:tcPr>
          <w:p w14:paraId="52D244A0" w14:textId="77777777" w:rsidR="00C4765C" w:rsidRPr="00FD0EA5" w:rsidRDefault="00523372" w:rsidP="00523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Jest wrażliwy na dostrzeganie i rozpoznawanie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 własnych ograniczeń oraz dokonywani</w:t>
            </w: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 samooceny</w:t>
            </w: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>deficytów i potrzeb edukacyjnych;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17A" w14:textId="77777777" w:rsidR="00C4765C" w:rsidRPr="00FD0EA5" w:rsidRDefault="00C4765C" w:rsidP="00C4765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H.S5</w:t>
            </w:r>
          </w:p>
        </w:tc>
      </w:tr>
      <w:tr w:rsidR="00C4765C" w:rsidRPr="00FD0EA5" w14:paraId="7F8649A8" w14:textId="77777777" w:rsidTr="008562FA">
        <w:trPr>
          <w:gridBefore w:val="1"/>
          <w:gridAfter w:val="2"/>
          <w:wBefore w:w="57" w:type="dxa"/>
          <w:wAfter w:w="84" w:type="dxa"/>
          <w:trHeight w:val="28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0EB" w14:textId="77777777" w:rsidR="00C4765C" w:rsidRPr="00FD0EA5" w:rsidRDefault="00C4765C" w:rsidP="0052337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K06</w:t>
            </w:r>
          </w:p>
        </w:tc>
        <w:tc>
          <w:tcPr>
            <w:tcW w:w="7102" w:type="dxa"/>
            <w:gridSpan w:val="18"/>
            <w:vAlign w:val="center"/>
          </w:tcPr>
          <w:p w14:paraId="45F4A52D" w14:textId="77777777" w:rsidR="00C4765C" w:rsidRPr="00FD0EA5" w:rsidRDefault="001C68F6" w:rsidP="00523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Wykazuje aktywność w propagowaniu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 zachowań prozdrowotnych;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849" w14:textId="77777777" w:rsidR="00C4765C" w:rsidRPr="00FD0EA5" w:rsidRDefault="00C4765C" w:rsidP="00C4765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H.S6</w:t>
            </w:r>
          </w:p>
        </w:tc>
      </w:tr>
      <w:tr w:rsidR="00C4765C" w:rsidRPr="00FD0EA5" w14:paraId="50527D74" w14:textId="77777777" w:rsidTr="008562FA">
        <w:trPr>
          <w:gridBefore w:val="1"/>
          <w:gridAfter w:val="2"/>
          <w:wBefore w:w="57" w:type="dxa"/>
          <w:wAfter w:w="84" w:type="dxa"/>
          <w:trHeight w:val="28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BCDF" w14:textId="77777777" w:rsidR="00C4765C" w:rsidRPr="00FD0EA5" w:rsidRDefault="00C4765C" w:rsidP="0052337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K07</w:t>
            </w:r>
          </w:p>
        </w:tc>
        <w:tc>
          <w:tcPr>
            <w:tcW w:w="7102" w:type="dxa"/>
            <w:gridSpan w:val="18"/>
            <w:vAlign w:val="center"/>
          </w:tcPr>
          <w:p w14:paraId="5F8EA72E" w14:textId="77777777" w:rsidR="00C4765C" w:rsidRPr="00FD0EA5" w:rsidRDefault="001C68F6" w:rsidP="00523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Jest świadomy 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653" w14:textId="77777777" w:rsidR="00C4765C" w:rsidRPr="00FD0EA5" w:rsidRDefault="00C4765C" w:rsidP="00C4765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H.S7</w:t>
            </w:r>
          </w:p>
        </w:tc>
      </w:tr>
      <w:tr w:rsidR="00C4765C" w:rsidRPr="00FD0EA5" w14:paraId="19264BC5" w14:textId="77777777" w:rsidTr="008562FA">
        <w:trPr>
          <w:gridBefore w:val="1"/>
          <w:gridAfter w:val="2"/>
          <w:wBefore w:w="57" w:type="dxa"/>
          <w:wAfter w:w="84" w:type="dxa"/>
          <w:trHeight w:val="28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BC5C" w14:textId="77777777" w:rsidR="00C4765C" w:rsidRPr="00FD0EA5" w:rsidRDefault="00C4765C" w:rsidP="0052337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K08</w:t>
            </w:r>
          </w:p>
        </w:tc>
        <w:tc>
          <w:tcPr>
            <w:tcW w:w="7102" w:type="dxa"/>
            <w:gridSpan w:val="18"/>
            <w:vAlign w:val="center"/>
          </w:tcPr>
          <w:p w14:paraId="2F7DDA82" w14:textId="77777777" w:rsidR="00C4765C" w:rsidRPr="00FD0EA5" w:rsidRDefault="001C68F6" w:rsidP="00523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Wykazuje aktywność w formułowaniu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 wniosków z własnych pomiarów lub obserwacji;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72D7" w14:textId="77777777" w:rsidR="00C4765C" w:rsidRPr="00FD0EA5" w:rsidRDefault="00C4765C" w:rsidP="00C4765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H.S8</w:t>
            </w:r>
          </w:p>
        </w:tc>
      </w:tr>
      <w:tr w:rsidR="00C4765C" w:rsidRPr="00FD0EA5" w14:paraId="1D3132FC" w14:textId="77777777" w:rsidTr="008562FA">
        <w:trPr>
          <w:gridBefore w:val="1"/>
          <w:gridAfter w:val="2"/>
          <w:wBefore w:w="57" w:type="dxa"/>
          <w:wAfter w:w="84" w:type="dxa"/>
          <w:trHeight w:val="28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77BD" w14:textId="77777777" w:rsidR="00C4765C" w:rsidRPr="00FD0EA5" w:rsidRDefault="00C4765C" w:rsidP="0052337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K09</w:t>
            </w:r>
          </w:p>
        </w:tc>
        <w:tc>
          <w:tcPr>
            <w:tcW w:w="7102" w:type="dxa"/>
            <w:gridSpan w:val="18"/>
            <w:vAlign w:val="center"/>
          </w:tcPr>
          <w:p w14:paraId="373F9030" w14:textId="77777777" w:rsidR="00C4765C" w:rsidRPr="00FD0EA5" w:rsidRDefault="001C68F6" w:rsidP="00523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Jest wrażliwy na wdrażanie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 zasad koleżeństwa zawodowego i współpracy w zespole specjalistów, w tym</w:t>
            </w: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>z przedstawicielami innych zawodów medycznych, także w środowisku</w:t>
            </w:r>
          </w:p>
          <w:p w14:paraId="1C8B451A" w14:textId="77777777" w:rsidR="00C4765C" w:rsidRPr="00FD0EA5" w:rsidRDefault="00C4765C" w:rsidP="00523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wielokulturowym i wielonarodowościowym;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AABF" w14:textId="77777777" w:rsidR="00C4765C" w:rsidRPr="00FD0EA5" w:rsidRDefault="00C4765C" w:rsidP="00C4765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H.S9</w:t>
            </w:r>
          </w:p>
        </w:tc>
      </w:tr>
      <w:tr w:rsidR="00C4765C" w:rsidRPr="00FD0EA5" w14:paraId="5F7D7475" w14:textId="77777777" w:rsidTr="008562FA">
        <w:trPr>
          <w:gridBefore w:val="1"/>
          <w:gridAfter w:val="2"/>
          <w:wBefore w:w="57" w:type="dxa"/>
          <w:wAfter w:w="84" w:type="dxa"/>
          <w:trHeight w:val="28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BFF9" w14:textId="77777777" w:rsidR="00C4765C" w:rsidRPr="00FD0EA5" w:rsidRDefault="00C4765C" w:rsidP="0052337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K10</w:t>
            </w:r>
          </w:p>
        </w:tc>
        <w:tc>
          <w:tcPr>
            <w:tcW w:w="7102" w:type="dxa"/>
            <w:gridSpan w:val="18"/>
            <w:vAlign w:val="center"/>
          </w:tcPr>
          <w:p w14:paraId="0A3A5F72" w14:textId="77777777" w:rsidR="00C4765C" w:rsidRPr="00FD0EA5" w:rsidRDefault="001C68F6" w:rsidP="00523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Aktywnie 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>form</w:t>
            </w: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ułuje opinie dotyczące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 różnych aspektów działalności zawodowej;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3D6D" w14:textId="77777777" w:rsidR="00C4765C" w:rsidRPr="00FD0EA5" w:rsidRDefault="00C4765C" w:rsidP="00C4765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H.S10</w:t>
            </w:r>
          </w:p>
        </w:tc>
      </w:tr>
      <w:tr w:rsidR="00C4765C" w:rsidRPr="00FD0EA5" w14:paraId="297FAB12" w14:textId="77777777" w:rsidTr="008562FA">
        <w:trPr>
          <w:gridBefore w:val="1"/>
          <w:gridAfter w:val="2"/>
          <w:wBefore w:w="57" w:type="dxa"/>
          <w:wAfter w:w="84" w:type="dxa"/>
          <w:trHeight w:val="28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A210" w14:textId="77777777" w:rsidR="00C4765C" w:rsidRPr="00FD0EA5" w:rsidRDefault="00C4765C" w:rsidP="0052337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K11</w:t>
            </w:r>
          </w:p>
        </w:tc>
        <w:tc>
          <w:tcPr>
            <w:tcW w:w="7102" w:type="dxa"/>
            <w:gridSpan w:val="18"/>
            <w:vAlign w:val="center"/>
          </w:tcPr>
          <w:p w14:paraId="1FFB3FCB" w14:textId="77777777" w:rsidR="00C4765C" w:rsidRPr="00FD0EA5" w:rsidRDefault="001C68F6" w:rsidP="00523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 xml:space="preserve">Jest świadomy </w:t>
            </w:r>
            <w:r w:rsidR="00C4765C" w:rsidRPr="00FD0EA5">
              <w:rPr>
                <w:rFonts w:ascii="Times New Roman" w:hAnsi="Times New Roman" w:cs="Times New Roman"/>
                <w:sz w:val="18"/>
                <w:szCs w:val="18"/>
              </w:rPr>
              <w:t>przyjęcia odpowiedzialności związanej z decyzjami podejmowanymi w ramach</w:t>
            </w:r>
          </w:p>
          <w:p w14:paraId="04CB0B84" w14:textId="77777777" w:rsidR="00C4765C" w:rsidRPr="00FD0EA5" w:rsidRDefault="00C4765C" w:rsidP="00523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działalności zawodowej, w tym w kategoriach bezpieczeństwa własnego i innych osób.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657" w14:textId="77777777" w:rsidR="00C4765C" w:rsidRPr="00FD0EA5" w:rsidRDefault="00C4765C" w:rsidP="00C4765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H.S11</w:t>
            </w:r>
          </w:p>
        </w:tc>
      </w:tr>
      <w:tr w:rsidR="004C79A9" w:rsidRPr="00FD0EA5" w14:paraId="48B36FA1" w14:textId="77777777" w:rsidTr="00856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7" w:type="dxa"/>
          <w:trHeight w:val="285"/>
        </w:trPr>
        <w:tc>
          <w:tcPr>
            <w:tcW w:w="971" w:type="dxa"/>
            <w:gridSpan w:val="2"/>
            <w:tcBorders>
              <w:top w:val="single" w:sz="4" w:space="0" w:color="auto"/>
            </w:tcBorders>
            <w:vAlign w:val="bottom"/>
          </w:tcPr>
          <w:p w14:paraId="43704710" w14:textId="77777777" w:rsidR="004C79A9" w:rsidRPr="00FD0EA5" w:rsidRDefault="004C79A9" w:rsidP="009316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7" w:type="dxa"/>
            <w:gridSpan w:val="20"/>
            <w:tcBorders>
              <w:top w:val="single" w:sz="4" w:space="0" w:color="auto"/>
            </w:tcBorders>
            <w:vAlign w:val="bottom"/>
          </w:tcPr>
          <w:p w14:paraId="01327626" w14:textId="77777777" w:rsidR="00570F8B" w:rsidRPr="00FD0EA5" w:rsidRDefault="00570F8B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EB4682" w14:textId="77777777" w:rsidR="00570F8B" w:rsidRPr="00FD0EA5" w:rsidRDefault="00570F8B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C8D44" w14:textId="77777777" w:rsidR="00570F8B" w:rsidRPr="00FD0EA5" w:rsidRDefault="00570F8B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45D34" w14:textId="77777777" w:rsidR="00570F8B" w:rsidRPr="00FD0EA5" w:rsidRDefault="00570F8B" w:rsidP="007247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7"/>
            <w:tcBorders>
              <w:top w:val="single" w:sz="4" w:space="0" w:color="auto"/>
              <w:left w:val="nil"/>
            </w:tcBorders>
            <w:vAlign w:val="bottom"/>
          </w:tcPr>
          <w:p w14:paraId="2E3880D6" w14:textId="77777777" w:rsidR="004C79A9" w:rsidRPr="00FD0EA5" w:rsidRDefault="004C79A9" w:rsidP="00571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BE3" w:rsidRPr="00FD0EA5" w14:paraId="421E761A" w14:textId="77777777" w:rsidTr="00C476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7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F0C9E37" w14:textId="77777777" w:rsidR="00A40BE3" w:rsidRPr="00FD0EA5" w:rsidRDefault="00A40BE3" w:rsidP="0059405E">
            <w:pPr>
              <w:pStyle w:val="Akapitzlist"/>
              <w:numPr>
                <w:ilvl w:val="1"/>
                <w:numId w:val="43"/>
              </w:num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59405E"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571578" w:rsidRPr="00FD0EA5" w14:paraId="5E02C604" w14:textId="77777777" w:rsidTr="00C476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78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5A049" w14:textId="77777777" w:rsidR="00571578" w:rsidRPr="00FD0EA5" w:rsidRDefault="00571578" w:rsidP="00571578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A40BE3" w:rsidRPr="00FD0EA5" w14:paraId="17C8A1D9" w14:textId="77777777" w:rsidTr="00C476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37BD1" w14:textId="77777777" w:rsidR="00A40BE3" w:rsidRPr="00FD0EA5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0861DE24" w14:textId="77777777" w:rsidR="00A40BE3" w:rsidRPr="00FD0EA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1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BD0F" w14:textId="77777777" w:rsidR="00A40BE3" w:rsidRPr="00FD0EA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A40BE3" w:rsidRPr="00FD0EA5" w14:paraId="65B69928" w14:textId="77777777" w:rsidTr="00C476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5BA8E" w14:textId="77777777" w:rsidR="00A40BE3" w:rsidRPr="00FD0EA5" w:rsidRDefault="00A40BE3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2A052" w14:textId="77777777" w:rsidR="00A40BE3" w:rsidRPr="00FD0EA5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ustny/pisemny*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CD2F40" w14:textId="77777777" w:rsidR="00A40BE3" w:rsidRPr="00FD0EA5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  <w:r w:rsidR="00CB46FA"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A6C55" w14:textId="77777777" w:rsidR="00A40BE3" w:rsidRPr="00FD0EA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</w:t>
            </w:r>
            <w:r w:rsidR="00CB46FA"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B0106" w14:textId="77777777" w:rsidR="00A40BE3" w:rsidRPr="00FD0EA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FD0EA5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  <w:r w:rsidR="00CB46FA" w:rsidRPr="00FD0EA5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A31EAB" w14:textId="77777777" w:rsidR="00A40BE3" w:rsidRPr="00FD0EA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własna</w:t>
            </w:r>
            <w:r w:rsidR="00CB46FA"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DC57A5" w14:textId="77777777" w:rsidR="00A40BE3" w:rsidRPr="00FD0EA5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Praca </w:t>
            </w:r>
            <w:r w:rsidR="007B75E6"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w</w:t>
            </w: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grupie</w:t>
            </w:r>
            <w:r w:rsidR="00CB46FA"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1B2066" w14:textId="77777777" w:rsidR="00A40BE3" w:rsidRPr="00FD0EA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</w:t>
            </w:r>
            <w:r w:rsidR="005625C2"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(jakie?)</w:t>
            </w:r>
            <w:r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  <w:r w:rsidR="00C4765C" w:rsidRPr="00FD0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np. test- stosowany w e-learningu</w:t>
            </w:r>
          </w:p>
        </w:tc>
      </w:tr>
      <w:tr w:rsidR="007B75E6" w:rsidRPr="00FD0EA5" w14:paraId="6340B0D2" w14:textId="77777777" w:rsidTr="00C4765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E84E7" w14:textId="77777777" w:rsidR="007B75E6" w:rsidRPr="00FD0EA5" w:rsidRDefault="007B75E6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D5595" w14:textId="77777777" w:rsidR="007B75E6" w:rsidRPr="00FD0EA5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01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28E96E" w14:textId="77777777" w:rsidR="007B75E6" w:rsidRPr="00FD0EA5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FF28F" w14:textId="77777777" w:rsidR="007B75E6" w:rsidRPr="00FD0E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592A5F" w14:textId="77777777" w:rsidR="007B75E6" w:rsidRPr="00FD0E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BB50DB" w14:textId="77777777" w:rsidR="007B75E6" w:rsidRPr="00FD0E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19D34D" w14:textId="77777777" w:rsidR="007B75E6" w:rsidRPr="00FD0E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03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C009F" w14:textId="77777777" w:rsidR="007B75E6" w:rsidRPr="00FD0EA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7B75E6" w:rsidRPr="00FD0EA5" w14:paraId="6D261EF1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590E" w14:textId="77777777" w:rsidR="007B75E6" w:rsidRPr="00FD0EA5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815617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D06854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49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3F2C4B" w14:textId="77777777" w:rsidR="007B75E6" w:rsidRPr="00FD0EA5" w:rsidRDefault="007B3F88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CP</w:t>
            </w:r>
          </w:p>
        </w:tc>
        <w:tc>
          <w:tcPr>
            <w:tcW w:w="28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93018E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5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AF62EC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72FCBD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568733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8D6D46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5BD50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5CB0AE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F2DE8C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508ACE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E9FAE4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AF8E9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3BD4B0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D5B602A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85319B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CD502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14956E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55F6C" w14:textId="77777777" w:rsidR="007B75E6" w:rsidRPr="00FD0EA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4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A907F" w14:textId="77777777" w:rsidR="007B75E6" w:rsidRPr="00FD0EA5" w:rsidRDefault="00570F8B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</w:t>
            </w:r>
          </w:p>
        </w:tc>
      </w:tr>
      <w:tr w:rsidR="003330BA" w:rsidRPr="00FD0EA5" w14:paraId="5860051F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DF65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604BE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24DF1FA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49023A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E72F0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04161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E4B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8720F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07A82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B8C0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C7E60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3DB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9C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9BCF0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625AA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C45A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481BA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0AF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A1F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A7607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2BC0B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8D1B5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31A540D8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1489B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A3B540E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1144660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DC8793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49DCC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A8B2D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9A1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E0BF0B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0DD14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235BA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80DA7B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8A5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BD1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C6F50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26B0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FC2F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A6F07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FA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EEF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02EA7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E8EF2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B9FF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4EF16FF3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55E3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7ECED60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75B63F4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164694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9E8BC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6566B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C23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245BA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DCCB7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6222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082D3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9AE3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B78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229CD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6C64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28A0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85495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730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6A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F7107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3F4DC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973C4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6FBA0483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A18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921B998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DD9D83A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492B5F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11B08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AF17A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E9A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53C93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5A6F3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9419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06D32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D5C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7C1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5C9D7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120A1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AEE9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404B4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F1F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087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94C45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E4AE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B4F9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7E8DBD61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C048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57D32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54CDDB5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E22E5E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1975C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C95FB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B1D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34AF5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366AC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AC130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6334E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79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ADA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98108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BDCBC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E690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4F268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CB3B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98B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03395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B9EA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2B45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319E6C2C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7268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7DDF4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0EBCFFB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96AF91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DA304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7B157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6CC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FEA8C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9D858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85E7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ECCD9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722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C4F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4A20A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45F7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04C0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5167B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696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E49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8E393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6168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0BE6B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5C9A4EBD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8933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24D73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361F75B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5B40BD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CF74F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C70D8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FB1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30A0F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BBDA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C7AA0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D299C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027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732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7BFDF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B27C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C0D8F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50BBB3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9A7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C7C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AEF843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76DA1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995D3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47CEC8DB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B8C6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D5A91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4C51CF1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F422DD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EA65E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54452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DB23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FC8BC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8A543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E7BE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75364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DD8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8D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35561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35228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A4AE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98E3D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EAC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94B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91F21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01212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1322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7C46AD26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C519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D344D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8046896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D07BA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8E3E1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F1CCA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097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7489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D9BC6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E721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0AF98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737B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FB7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57FC03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6BD063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2642E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E06E3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B123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2F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BCC60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0505E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F69B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7265E9D3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82B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3B8BC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96D4195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79BC21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33375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E01B3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EA4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06381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A33D2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CBBE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709CF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E6B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89A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CA1B5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7AC6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CBB9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E4513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676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B6F3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2B951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292B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C2E20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5E2AC2AF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8485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8C728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7133423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C3DCF0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FFA75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C35CA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631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D321F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B1A0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2972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5E4CE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EC3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0F6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3EE3E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BAC35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E44B4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27B90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44C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C2A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80BFF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510FCB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7A6E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608B9410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B9A7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K05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E116A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72FD014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4E51F3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AACA7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2531E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725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A46F9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5AA51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D238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C8AB4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070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8CE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FB7EC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CBAC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5DCC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84780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1FA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AB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9E4C0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D7433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3A884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75304D33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C1C7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K06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9C72E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8F186FA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D3E3FD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DE191B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76037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4B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1B64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4BC8C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61FFC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9DBFA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F4A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ABF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41631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84479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BA856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9D9B4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2C23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098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E6D04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87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4084B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12AA3642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E8CF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K07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41FDA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4ACAC0F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51A4B9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292EEB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F99B73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7FD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AD442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1B593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B5C4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5068A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025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B3D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13435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0A9E4B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786A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A6761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34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B6B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DDCAAB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4FEC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FE1E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02AB2CDD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0459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K08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A9790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2941773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544277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867EB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B8E94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FE1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F4B1A3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4F7D6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B95D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FF36E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72A4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ED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A91FF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C02C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2462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8B490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3DC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F0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314F6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0190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8D0FF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0EB69247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4C67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K09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9FB01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3320997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A6AD0B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49218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987ADB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1320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209E4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65A41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6234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94822F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16D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56A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CBE86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FD046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5D5E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EB31BD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1C6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F8FB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2934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29837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A5DA5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3330BA" w:rsidRPr="00FD0EA5" w14:paraId="37007702" w14:textId="77777777" w:rsidTr="008066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670B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sz w:val="18"/>
                <w:szCs w:val="18"/>
              </w:rPr>
              <w:t>K10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EE8B1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A5B1287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4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E293B8" w14:textId="77777777" w:rsidR="003330BA" w:rsidRPr="00FD0EA5" w:rsidRDefault="003330BA" w:rsidP="003330BA"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49C90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B2849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37CE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E7993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EE132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625561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722E4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0A9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6665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550522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B2DE63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A7187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B221BB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ED09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2D8A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CDD49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623778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6C56C" w14:textId="77777777" w:rsidR="003330BA" w:rsidRPr="00FD0EA5" w:rsidRDefault="003330BA" w:rsidP="003330B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27E2591A" w14:textId="77777777" w:rsidR="008115D0" w:rsidRPr="00FD0EA5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FD0EA5">
        <w:rPr>
          <w:b/>
          <w:i/>
          <w:sz w:val="16"/>
          <w:szCs w:val="16"/>
        </w:rPr>
        <w:t>*niepotrzebne usunąć</w:t>
      </w:r>
      <w:r w:rsidR="007B3F88" w:rsidRPr="00FD0EA5">
        <w:rPr>
          <w:b/>
          <w:i/>
          <w:sz w:val="16"/>
          <w:szCs w:val="16"/>
        </w:rPr>
        <w:t>-</w:t>
      </w:r>
    </w:p>
    <w:p w14:paraId="3180F7F6" w14:textId="77777777" w:rsidR="00A40BE3" w:rsidRPr="00FD0EA5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FD0EA5" w14:paraId="3BA60485" w14:textId="77777777" w:rsidTr="0052199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7714" w14:textId="77777777" w:rsidR="00742D43" w:rsidRPr="00FD0EA5" w:rsidRDefault="00742D43" w:rsidP="0059405E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59405E"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osiągnięcia efektów uczenia się</w:t>
            </w:r>
          </w:p>
        </w:tc>
      </w:tr>
      <w:tr w:rsidR="00A6090F" w:rsidRPr="00FD0EA5" w14:paraId="5B3578DC" w14:textId="77777777" w:rsidTr="0052199D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3C61" w14:textId="77777777" w:rsidR="00A6090F" w:rsidRPr="00FD0EA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3BD1" w14:textId="77777777" w:rsidR="00A6090F" w:rsidRPr="00FD0EA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8E06" w14:textId="77777777" w:rsidR="00A6090F" w:rsidRPr="00FD0EA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70F8B" w:rsidRPr="00FD0EA5" w14:paraId="51C2BE5D" w14:textId="77777777" w:rsidTr="0052199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6A735A" w14:textId="77777777" w:rsidR="00570F8B" w:rsidRPr="00FD0EA5" w:rsidRDefault="00570F8B" w:rsidP="00570F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1EF5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7FFB" w14:textId="77777777" w:rsidR="00570F8B" w:rsidRPr="00FD0EA5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Posiadł wiedzę i umiejętności wymienione w pkt.4.3 w zakresie dostatecznym - uzyskanie 61-68% łącznej liczby pkt. możliwych do uzyskania w teście sprawdzającym.</w:t>
            </w:r>
          </w:p>
        </w:tc>
      </w:tr>
      <w:tr w:rsidR="00570F8B" w:rsidRPr="00FD0EA5" w14:paraId="0EA47D90" w14:textId="77777777" w:rsidTr="005219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DCB21" w14:textId="77777777" w:rsidR="00570F8B" w:rsidRPr="00FD0EA5" w:rsidRDefault="00570F8B" w:rsidP="00570F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868F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E00E" w14:textId="77777777" w:rsidR="00570F8B" w:rsidRPr="00FD0EA5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Posiadł wiedzę i umiejętności wymienione w pkt.4.3 w zakresie ponad dostatecznym - uzyskanie 69-76% łącznej liczby pkt. możliwych do uzyskania w teście sprawdzającym.</w:t>
            </w:r>
          </w:p>
        </w:tc>
      </w:tr>
      <w:tr w:rsidR="00570F8B" w:rsidRPr="00FD0EA5" w14:paraId="79780E24" w14:textId="77777777" w:rsidTr="005219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1B62F" w14:textId="77777777" w:rsidR="00570F8B" w:rsidRPr="00FD0EA5" w:rsidRDefault="00570F8B" w:rsidP="00570F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DBE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459A" w14:textId="77777777" w:rsidR="00570F8B" w:rsidRPr="00FD0EA5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Posiadł wiedzę i umiejętności wymienione w pkt.4.3 w zakresie dobrym - uzyskanie 77-84% łącznej liczby pkt. możliwych do uzyskania w teście sprawdzającym.</w:t>
            </w:r>
          </w:p>
        </w:tc>
      </w:tr>
      <w:tr w:rsidR="00570F8B" w:rsidRPr="00FD0EA5" w14:paraId="65811054" w14:textId="77777777" w:rsidTr="005219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37C2F" w14:textId="77777777" w:rsidR="00570F8B" w:rsidRPr="00FD0EA5" w:rsidRDefault="00570F8B" w:rsidP="00570F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C95A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56F8" w14:textId="77777777" w:rsidR="00570F8B" w:rsidRPr="00FD0EA5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Posiadł wiedzę i umiejętności wymienione w pkt.4.3 w zakresie ponad dobrym - uzyskanie 85-92% łącznej liczby pkt. możliwych do uzyskania w teście sprawdzającym.</w:t>
            </w:r>
          </w:p>
        </w:tc>
      </w:tr>
      <w:tr w:rsidR="00570F8B" w:rsidRPr="00FD0EA5" w14:paraId="79D55D8A" w14:textId="77777777" w:rsidTr="005219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551D" w14:textId="77777777" w:rsidR="00570F8B" w:rsidRPr="00FD0EA5" w:rsidRDefault="00570F8B" w:rsidP="00570F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F0E9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D709" w14:textId="77777777" w:rsidR="00570F8B" w:rsidRPr="00FD0EA5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Posiadł wiedzę i umiejętności wymienione w pkt.4.3 w zakresie bardzo dobrym - uzyskanie 93-100% łącznej liczby pkt. możliwych do uzyskania w teście sprawdzającym.</w:t>
            </w:r>
          </w:p>
        </w:tc>
      </w:tr>
      <w:tr w:rsidR="00570F8B" w:rsidRPr="00FD0EA5" w14:paraId="30D3A592" w14:textId="77777777" w:rsidTr="0052199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727F35" w14:textId="77777777" w:rsidR="00570F8B" w:rsidRPr="00FD0EA5" w:rsidRDefault="00570F8B" w:rsidP="00570F8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C257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C3F" w14:textId="49B0AE5F" w:rsidR="00030BBF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Posiadł wiedzę i umiejętności wymienione w pkt.4.3 w zakresie dostatecznym</w:t>
            </w:r>
            <w:r w:rsidR="00030B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BBF" w:rsidRPr="00030BBF">
              <w:rPr>
                <w:rFonts w:ascii="Times New Roman" w:hAnsi="Times New Roman" w:cs="Times New Roman"/>
                <w:sz w:val="20"/>
                <w:szCs w:val="20"/>
              </w:rPr>
              <w:t>Zna podstawowe pojęcia, ale ma trudności z ich zastosowaniem. Częste błędy w interpretacji. Wykonuje zadania z pomocą, popełnia błędy techniczne, wymaga stałego nadzoru. Ma trudności w komunikacji z pacjentem i zespołem. Nie zawsze przestrzega zasad etyki. Uzyskał 61%–68% prawidłowych odpowiedzi testowych.</w:t>
            </w:r>
          </w:p>
          <w:p w14:paraId="34DA2BEB" w14:textId="79C08E39" w:rsidR="00570F8B" w:rsidRPr="00FD0EA5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8B" w:rsidRPr="00FD0EA5" w14:paraId="2D956E63" w14:textId="77777777" w:rsidTr="005219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ABA7" w14:textId="77777777" w:rsidR="00570F8B" w:rsidRPr="00FD0EA5" w:rsidRDefault="00570F8B" w:rsidP="00570F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8CC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0227" w14:textId="21596B90" w:rsidR="00030BBF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Posiadł wiedzę i umiejętności wymienione w pkt.4.3 w zakresie ponad dostatecznym </w:t>
            </w:r>
            <w:r w:rsidR="00030B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BBF" w:rsidRPr="00030BBF">
              <w:rPr>
                <w:rFonts w:ascii="Times New Roman" w:hAnsi="Times New Roman" w:cs="Times New Roman"/>
                <w:sz w:val="20"/>
                <w:szCs w:val="20"/>
              </w:rPr>
              <w:t>Rozumie większość zagadnień, ale nie zawsze potrafi je poprawnie powiązać z praktyką kliniczną. Wykonuje podstawowe czynności poprawnie, ale niepewnie. Potrzebuje wsparcia przy bardziej złożonych procedurach. Stara się nawiązać kontakt, ale bywa niepewny. Potrzebuje przypomnienia o zasadach współpracy. Uzyskał 69%–76% prawidłowych odpowiedzi testowych.</w:t>
            </w:r>
          </w:p>
          <w:p w14:paraId="1C275FDD" w14:textId="0E67C08F" w:rsidR="00570F8B" w:rsidRPr="00FD0EA5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8B" w:rsidRPr="00FD0EA5" w14:paraId="0918AF19" w14:textId="77777777" w:rsidTr="005219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8A248" w14:textId="77777777" w:rsidR="00570F8B" w:rsidRPr="00FD0EA5" w:rsidRDefault="00570F8B" w:rsidP="00570F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8796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9BD" w14:textId="2280A808" w:rsidR="00030BBF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Posiadł wiedzę i umiejętności wymienione w pkt.4.3 w zakresie dobrym </w:t>
            </w:r>
            <w:r w:rsidR="00030B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30BBF" w:rsidRPr="00030BBF">
              <w:rPr>
                <w:rFonts w:ascii="Times New Roman" w:hAnsi="Times New Roman" w:cs="Times New Roman"/>
                <w:sz w:val="20"/>
                <w:szCs w:val="20"/>
              </w:rPr>
              <w:t xml:space="preserve">Poprawnie rozumie i interpretuje wiedzę medyczną. Potrafi ją zastosować w typowych sytuacjach. Samodzielnie wykonuje większość procedur, przestrzega zasad aseptyki, antyseptyki i bezpieczeństwa. </w:t>
            </w:r>
            <w:r w:rsidR="00030BBF" w:rsidRPr="00030B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Komunikuje się jasno i empatycznie. Przestrzega zasad etyki i współpracy zespołowej. Uzyskał 77%–84% prawidłowych odpowiedzi testowych.</w:t>
            </w:r>
          </w:p>
          <w:p w14:paraId="4CFC60C1" w14:textId="6C0CE39D" w:rsidR="00570F8B" w:rsidRPr="00FD0EA5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8B" w:rsidRPr="00FD0EA5" w14:paraId="395F99EB" w14:textId="77777777" w:rsidTr="005219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038A" w14:textId="77777777" w:rsidR="00570F8B" w:rsidRPr="00FD0EA5" w:rsidRDefault="00570F8B" w:rsidP="00570F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41D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1AAB" w14:textId="2CD2F4D1" w:rsidR="00570F8B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Posiadł wiedzę i umiejętności wymienione w pkt.4.3 w zakresie ponad dobrym </w:t>
            </w:r>
            <w:r w:rsidR="00030BBF" w:rsidRPr="00030BBF">
              <w:rPr>
                <w:rFonts w:ascii="Times New Roman" w:hAnsi="Times New Roman" w:cs="Times New Roman"/>
                <w:sz w:val="20"/>
                <w:szCs w:val="20"/>
              </w:rPr>
              <w:t>Wykazuje pogłębioną wiedzę, potrafi analizować przypadki i proponować trafne rozwiązania. Sprawnie i dokładnie wykonuje procedury, potrafi reagować na nieprzewidziane sytuacje. Wykazuje inicjatywę w relacjach interpersonalnych, potrafi rozwiązywać konflikty i wspierać innych. Uzyskał 85%–92% prawidłowych odpowiedzi testowych.</w:t>
            </w:r>
          </w:p>
          <w:p w14:paraId="0FC9521B" w14:textId="4584F133" w:rsidR="00030BBF" w:rsidRPr="00FD0EA5" w:rsidRDefault="00030BBF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8B" w:rsidRPr="00FD0EA5" w14:paraId="4CAA8636" w14:textId="77777777" w:rsidTr="005219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AA7C" w14:textId="77777777" w:rsidR="00570F8B" w:rsidRPr="00FD0EA5" w:rsidRDefault="00570F8B" w:rsidP="00570F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0FEA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CCD3" w14:textId="76055A6A" w:rsidR="00570F8B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Posiadł wiedzę i umiejętności wymienione w pkt.4.3 w zakresie bardzo dobrym </w:t>
            </w:r>
            <w:r w:rsidR="00030B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BBF" w:rsidRPr="00030BBF">
              <w:rPr>
                <w:rFonts w:ascii="Times New Roman" w:hAnsi="Times New Roman" w:cs="Times New Roman"/>
                <w:sz w:val="20"/>
                <w:szCs w:val="20"/>
              </w:rPr>
              <w:t>Biegle posługuje się wiedzą, wykazuje inicjatywę intelektualną, łączy teorię z praktyką w sposób samodzielny i krytyczny. Wykazuje wysoką sprawność techniczną, samodzielność i refleksję kliniczną. Działa zgodnie z najwyższymi standardami. Jest wzorem postawy zawodowej: empatyczny, odpowiedzialny, etyczny i zaangażowany. Uzyskał ≥93% prawidłowych odpowiedzi testowych.</w:t>
            </w:r>
          </w:p>
          <w:p w14:paraId="07A47F0B" w14:textId="3406CDAB" w:rsidR="00030BBF" w:rsidRPr="00FD0EA5" w:rsidRDefault="00030BBF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F8B" w:rsidRPr="00FD0EA5" w14:paraId="50E5FA74" w14:textId="77777777" w:rsidTr="0052199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EBAED1" w14:textId="77777777" w:rsidR="00570F8B" w:rsidRPr="00FD0EA5" w:rsidRDefault="00570F8B" w:rsidP="00570F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praktyczne (CP)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62AB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C52" w14:textId="77777777" w:rsidR="00570F8B" w:rsidRPr="00FD0EA5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Przystąpienie studenta do sprawdzianu praktycznego składającego się z zestawu 3 pytań dot. wykonywania badań USG oraz interpretacji wyników badań obrazowych. Opanowanie treści programowych  na poziomie podstawowym,  odpowiedzi chaotyczne, konieczne pytania naprowadzające.</w:t>
            </w:r>
          </w:p>
        </w:tc>
      </w:tr>
      <w:tr w:rsidR="00570F8B" w:rsidRPr="00FD0EA5" w14:paraId="4DD32671" w14:textId="77777777" w:rsidTr="005219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06F0" w14:textId="77777777" w:rsidR="00570F8B" w:rsidRPr="00FD0EA5" w:rsidRDefault="00570F8B" w:rsidP="00570F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F403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F439" w14:textId="77777777" w:rsidR="00570F8B" w:rsidRPr="00FD0EA5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Przystąpienie studenta do sprawdzianu praktycznego składającego się z zestawu 3 pytań dot. wykonywania badań USG oraz interpretacji wyników badań obrazowych. Opanowanie treści programowych  na poziomie podstawowym,  odpowiedzi usystematyzowane, wymaga pomocy nauczyciela.</w:t>
            </w:r>
            <w:r w:rsidRPr="00FD0EA5">
              <w:t xml:space="preserve"> </w:t>
            </w:r>
          </w:p>
        </w:tc>
      </w:tr>
      <w:tr w:rsidR="00570F8B" w:rsidRPr="00FD0EA5" w14:paraId="5E3E4939" w14:textId="77777777" w:rsidTr="005219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6A0EE" w14:textId="77777777" w:rsidR="00570F8B" w:rsidRPr="00FD0EA5" w:rsidRDefault="00570F8B" w:rsidP="00570F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92C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73C" w14:textId="77777777" w:rsidR="00570F8B" w:rsidRPr="00FD0EA5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Przystąpienie studenta do sprawdzianu praktycznego składającego się z zestawu 3 pytań dot. wykonywania badań USG oraz interpretacji wyników badań obrazowych. Opanowanie treści programowych  na poziomie podstawowym, odpowiedzi usystematyzowane, samodzielne. Rozwiązywanie problemów w sytuacjach typowych.</w:t>
            </w:r>
          </w:p>
        </w:tc>
      </w:tr>
      <w:tr w:rsidR="00570F8B" w:rsidRPr="00FD0EA5" w14:paraId="5B080E36" w14:textId="77777777" w:rsidTr="005219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BF670" w14:textId="77777777" w:rsidR="00570F8B" w:rsidRPr="00FD0EA5" w:rsidRDefault="00570F8B" w:rsidP="00570F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DB4A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6CFD" w14:textId="77777777" w:rsidR="00570F8B" w:rsidRPr="00FD0EA5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Przystąpienie studenta do sprawdzianu praktycznego składającego się z zestawu 3 pytań dot. wykonywania badań USG oraz interpretacji wyników badań obrazowych. Zakres prezentowanej wiedzy wykracza poza poziom podstawowy w oparciu o podane piśmiennictwo uzupełniające. Rozwiązywanie problemów w sytuacjach nowych i złożonych.</w:t>
            </w:r>
          </w:p>
        </w:tc>
      </w:tr>
      <w:tr w:rsidR="00570F8B" w:rsidRPr="00FD0EA5" w14:paraId="0104B8AB" w14:textId="77777777" w:rsidTr="0052199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176" w14:textId="77777777" w:rsidR="00570F8B" w:rsidRPr="00FD0EA5" w:rsidRDefault="00570F8B" w:rsidP="00570F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F85" w14:textId="77777777" w:rsidR="00570F8B" w:rsidRPr="00FD0EA5" w:rsidRDefault="00570F8B" w:rsidP="00570F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B17C" w14:textId="77777777" w:rsidR="00570F8B" w:rsidRPr="00FD0EA5" w:rsidRDefault="00570F8B" w:rsidP="0057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sz w:val="20"/>
                <w:szCs w:val="20"/>
              </w:rPr>
              <w:t>Przystąpienie studenta do sprawdzianu praktycznego składającego się z zestawu 3 pytań dot. wykonywania badań USG oraz interpretacji wyników badań obrazowych. Zakres prezentowanej wiedzy wykracza poza poziom podstawowy w oparciu o samodzielnie zdobyte naukowe  źródła  informacji.</w:t>
            </w:r>
          </w:p>
        </w:tc>
      </w:tr>
    </w:tbl>
    <w:p w14:paraId="2D2D2AB3" w14:textId="77777777" w:rsidR="001E4083" w:rsidRPr="00FD0EA5" w:rsidRDefault="001E4083" w:rsidP="001511D9">
      <w:pPr>
        <w:rPr>
          <w:rFonts w:ascii="Times New Roman" w:hAnsi="Times New Roman" w:cs="Times New Roman"/>
          <w:color w:val="auto"/>
        </w:rPr>
      </w:pPr>
    </w:p>
    <w:p w14:paraId="38CBDFCF" w14:textId="77777777" w:rsidR="00571578" w:rsidRPr="00FD0EA5" w:rsidRDefault="00571578" w:rsidP="001511D9">
      <w:pPr>
        <w:rPr>
          <w:rFonts w:ascii="Times New Roman" w:hAnsi="Times New Roman" w:cs="Times New Roman"/>
          <w:color w:val="auto"/>
        </w:rPr>
      </w:pPr>
    </w:p>
    <w:p w14:paraId="0055D1D2" w14:textId="77777777" w:rsidR="001511D9" w:rsidRPr="00FD0EA5" w:rsidRDefault="001511D9" w:rsidP="0059405E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D0EA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59405E" w:rsidRPr="00FD0EA5" w14:paraId="63C9E54D" w14:textId="77777777" w:rsidTr="007247F4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1757" w14:textId="77777777" w:rsidR="0059405E" w:rsidRPr="00FD0EA5" w:rsidRDefault="0059405E" w:rsidP="007247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B56" w14:textId="77777777" w:rsidR="0059405E" w:rsidRPr="00FD0EA5" w:rsidRDefault="0059405E" w:rsidP="007247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59405E" w:rsidRPr="00FD0EA5" w14:paraId="11A56738" w14:textId="77777777" w:rsidTr="007247F4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A9D" w14:textId="77777777" w:rsidR="0059405E" w:rsidRPr="00FD0EA5" w:rsidRDefault="0059405E" w:rsidP="007247F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3B99" w14:textId="77777777" w:rsidR="0059405E" w:rsidRPr="00FD0EA5" w:rsidRDefault="0059405E" w:rsidP="007247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CBF525E" w14:textId="77777777" w:rsidR="0059405E" w:rsidRPr="00FD0EA5" w:rsidRDefault="0059405E" w:rsidP="007247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EAC" w14:textId="77777777" w:rsidR="0059405E" w:rsidRPr="00FD0EA5" w:rsidRDefault="0059405E" w:rsidP="007247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6504CF7" w14:textId="77777777" w:rsidR="0059405E" w:rsidRPr="00FD0EA5" w:rsidRDefault="0059405E" w:rsidP="007247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59405E" w:rsidRPr="00FD0EA5" w14:paraId="642C5DBD" w14:textId="77777777" w:rsidTr="007247F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757E67" w14:textId="77777777" w:rsidR="0059405E" w:rsidRPr="00FD0EA5" w:rsidRDefault="0059405E" w:rsidP="0059405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7EEB97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20E636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</w:tr>
      <w:tr w:rsidR="0059405E" w:rsidRPr="00FD0EA5" w14:paraId="4A55DC2B" w14:textId="77777777" w:rsidTr="007247F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F760" w14:textId="77777777" w:rsidR="0059405E" w:rsidRPr="00FD0EA5" w:rsidRDefault="0059405E" w:rsidP="0059405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DDF0" w14:textId="77777777" w:rsidR="0059405E" w:rsidRPr="00FD0EA5" w:rsidRDefault="00790761" w:rsidP="00594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5A4" w14:textId="77777777" w:rsidR="0059405E" w:rsidRPr="00FD0EA5" w:rsidRDefault="00790761" w:rsidP="00594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59405E" w:rsidRPr="00FD0EA5" w14:paraId="20F2B3FC" w14:textId="77777777" w:rsidTr="007247F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446C" w14:textId="77777777" w:rsidR="0059405E" w:rsidRPr="00FD0EA5" w:rsidRDefault="0059405E" w:rsidP="0059405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C52B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C59B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59405E" w:rsidRPr="00FD0EA5" w14:paraId="0F05FFC9" w14:textId="77777777" w:rsidTr="007247F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9ADF" w14:textId="77777777" w:rsidR="0059405E" w:rsidRPr="00FD0EA5" w:rsidRDefault="0059405E" w:rsidP="0059405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2C10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D7D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405E" w:rsidRPr="00FD0EA5" w14:paraId="4158BD7F" w14:textId="77777777" w:rsidTr="007247F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80BB" w14:textId="77777777" w:rsidR="0059405E" w:rsidRPr="00FD0EA5" w:rsidRDefault="0059405E" w:rsidP="0059405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  <w:r w:rsidR="00790761"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wykłady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8769" w14:textId="77777777" w:rsidR="0059405E" w:rsidRPr="00FD0EA5" w:rsidRDefault="00790761" w:rsidP="005940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9C31" w14:textId="77777777" w:rsidR="0059405E" w:rsidRPr="00FD0EA5" w:rsidRDefault="00790761" w:rsidP="005940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59405E" w:rsidRPr="00FD0EA5" w14:paraId="0605544B" w14:textId="77777777" w:rsidTr="007247F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6A85BC" w14:textId="77777777" w:rsidR="0059405E" w:rsidRPr="00FD0EA5" w:rsidRDefault="0059405E" w:rsidP="0059405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9338D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B48D1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59405E" w:rsidRPr="00FD0EA5" w14:paraId="1847714D" w14:textId="77777777" w:rsidTr="007247F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76F9" w14:textId="77777777" w:rsidR="0059405E" w:rsidRPr="00FD0EA5" w:rsidRDefault="0059405E" w:rsidP="0059405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B00" w14:textId="77777777" w:rsidR="0059405E" w:rsidRPr="00FD0EA5" w:rsidRDefault="00C4765C" w:rsidP="00594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FD8" w14:textId="77777777" w:rsidR="0059405E" w:rsidRPr="00FD0EA5" w:rsidRDefault="00C4765C" w:rsidP="00594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9405E" w:rsidRPr="00FD0EA5" w14:paraId="4258BBAE" w14:textId="77777777" w:rsidTr="007247F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45F5" w14:textId="77777777" w:rsidR="0059405E" w:rsidRPr="00FD0EA5" w:rsidRDefault="0059405E" w:rsidP="0059405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736" w14:textId="77777777" w:rsidR="0059405E" w:rsidRPr="00FD0EA5" w:rsidRDefault="00C4765C" w:rsidP="005940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16BA" w14:textId="77777777" w:rsidR="0059405E" w:rsidRPr="00FD0EA5" w:rsidRDefault="00C4765C" w:rsidP="005940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9405E" w:rsidRPr="00FD0EA5" w14:paraId="6FFD3E73" w14:textId="77777777" w:rsidTr="007247F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171" w14:textId="77777777" w:rsidR="0059405E" w:rsidRPr="00FD0EA5" w:rsidRDefault="0059405E" w:rsidP="0059405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A715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B435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405E" w:rsidRPr="00FD0EA5" w14:paraId="580D49D3" w14:textId="77777777" w:rsidTr="007247F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C2E1" w14:textId="77777777" w:rsidR="0059405E" w:rsidRPr="00FD0EA5" w:rsidRDefault="0059405E" w:rsidP="0059405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0A62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0081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405E" w:rsidRPr="00FD0EA5" w14:paraId="40D26761" w14:textId="77777777" w:rsidTr="007247F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240" w14:textId="77777777" w:rsidR="0059405E" w:rsidRPr="00FD0EA5" w:rsidRDefault="0059405E" w:rsidP="0059405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D89E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2E84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405E" w:rsidRPr="00FD0EA5" w14:paraId="7A3BF561" w14:textId="77777777" w:rsidTr="007247F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BD97" w14:textId="77777777" w:rsidR="0059405E" w:rsidRPr="00FD0EA5" w:rsidRDefault="0059405E" w:rsidP="0059405E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FD0EA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4364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1EA1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405E" w:rsidRPr="00FD0EA5" w14:paraId="4BCB0FDB" w14:textId="77777777" w:rsidTr="007247F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4183D8" w14:textId="77777777" w:rsidR="0059405E" w:rsidRPr="00FD0EA5" w:rsidRDefault="0059405E" w:rsidP="0059405E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BEE2E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D2616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59405E" w:rsidRPr="00FD0EA5" w14:paraId="388706CD" w14:textId="77777777" w:rsidTr="007247F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2C13C2" w14:textId="77777777" w:rsidR="0059405E" w:rsidRPr="00FD0EA5" w:rsidRDefault="0059405E" w:rsidP="0059405E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D0EA5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ED317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4FC7D" w14:textId="77777777" w:rsidR="0059405E" w:rsidRPr="00FD0EA5" w:rsidRDefault="0059405E" w:rsidP="005940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EA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2F1CB393" w14:textId="77777777" w:rsidR="0059405E" w:rsidRPr="00FD0EA5" w:rsidRDefault="0059405E" w:rsidP="0059405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B21E4B7" w14:textId="77777777" w:rsidR="00FA6C7B" w:rsidRPr="00FD0EA5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4"/>
          <w:szCs w:val="24"/>
        </w:rPr>
      </w:pPr>
    </w:p>
    <w:p w14:paraId="5E504A46" w14:textId="77777777" w:rsidR="005C5513" w:rsidRPr="00FD0EA5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FD0EA5">
        <w:rPr>
          <w:b/>
          <w:i/>
          <w:sz w:val="20"/>
          <w:szCs w:val="20"/>
        </w:rPr>
        <w:t>Przyjmuję do realizacji</w:t>
      </w:r>
      <w:r w:rsidRPr="00FD0EA5">
        <w:rPr>
          <w:i/>
          <w:sz w:val="16"/>
          <w:szCs w:val="16"/>
        </w:rPr>
        <w:t xml:space="preserve">    (data i podpisy osób prowadzących przedmiot w danym roku akademickim)</w:t>
      </w:r>
    </w:p>
    <w:p w14:paraId="493E3AC4" w14:textId="77777777" w:rsidR="005C5513" w:rsidRPr="00FD0EA5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73615B26" w14:textId="77777777" w:rsidR="005625C2" w:rsidRPr="00FD0EA5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78F2BADC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FD0EA5">
        <w:rPr>
          <w:i/>
          <w:color w:val="FF0000"/>
          <w:sz w:val="16"/>
          <w:szCs w:val="16"/>
        </w:rPr>
        <w:tab/>
      </w:r>
      <w:r w:rsidRPr="00FD0EA5">
        <w:rPr>
          <w:i/>
          <w:color w:val="FF0000"/>
          <w:sz w:val="16"/>
          <w:szCs w:val="16"/>
        </w:rPr>
        <w:tab/>
      </w:r>
      <w:r w:rsidRPr="00FD0EA5">
        <w:rPr>
          <w:i/>
          <w:color w:val="FF0000"/>
          <w:sz w:val="16"/>
          <w:szCs w:val="16"/>
        </w:rPr>
        <w:tab/>
      </w:r>
      <w:r w:rsidRPr="00FD0EA5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87036" w14:textId="77777777" w:rsidR="00BB7618" w:rsidRDefault="00BB7618">
      <w:r>
        <w:separator/>
      </w:r>
    </w:p>
  </w:endnote>
  <w:endnote w:type="continuationSeparator" w:id="0">
    <w:p w14:paraId="2EAA1149" w14:textId="77777777" w:rsidR="00BB7618" w:rsidRDefault="00BB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_sans_probold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1D4FD" w14:textId="77777777" w:rsidR="00BB7618" w:rsidRDefault="00BB7618"/>
  </w:footnote>
  <w:footnote w:type="continuationSeparator" w:id="0">
    <w:p w14:paraId="7B7359A0" w14:textId="77777777" w:rsidR="00BB7618" w:rsidRDefault="00BB76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D5238F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FA799B"/>
    <w:multiLevelType w:val="multilevel"/>
    <w:tmpl w:val="1C52BC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B521B30"/>
    <w:multiLevelType w:val="hybridMultilevel"/>
    <w:tmpl w:val="922053AC"/>
    <w:lvl w:ilvl="0" w:tplc="0298D0DE">
      <w:start w:val="1"/>
      <w:numFmt w:val="decimal"/>
      <w:lvlText w:val="%1."/>
      <w:lvlJc w:val="left"/>
      <w:pPr>
        <w:ind w:left="1080" w:hanging="720"/>
      </w:pPr>
      <w:rPr>
        <w:rFonts w:ascii="source_sans_probold" w:hAnsi="source_sans_probold" w:hint="default"/>
        <w:color w:val="30353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5B5A50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0D1DB4"/>
    <w:multiLevelType w:val="hybridMultilevel"/>
    <w:tmpl w:val="ADEA9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7"/>
  </w:num>
  <w:num w:numId="5">
    <w:abstractNumId w:val="23"/>
  </w:num>
  <w:num w:numId="6">
    <w:abstractNumId w:val="13"/>
  </w:num>
  <w:num w:numId="7">
    <w:abstractNumId w:val="33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5"/>
  </w:num>
  <w:num w:numId="28">
    <w:abstractNumId w:val="45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7"/>
  </w:num>
  <w:num w:numId="34">
    <w:abstractNumId w:val="24"/>
  </w:num>
  <w:num w:numId="35">
    <w:abstractNumId w:val="40"/>
  </w:num>
  <w:num w:numId="36">
    <w:abstractNumId w:val="34"/>
  </w:num>
  <w:num w:numId="37">
    <w:abstractNumId w:val="39"/>
  </w:num>
  <w:num w:numId="38">
    <w:abstractNumId w:val="30"/>
  </w:num>
  <w:num w:numId="39">
    <w:abstractNumId w:val="26"/>
  </w:num>
  <w:num w:numId="40">
    <w:abstractNumId w:val="31"/>
  </w:num>
  <w:num w:numId="41">
    <w:abstractNumId w:val="19"/>
  </w:num>
  <w:num w:numId="42">
    <w:abstractNumId w:val="44"/>
  </w:num>
  <w:num w:numId="43">
    <w:abstractNumId w:val="28"/>
  </w:num>
  <w:num w:numId="44">
    <w:abstractNumId w:val="36"/>
  </w:num>
  <w:num w:numId="45">
    <w:abstractNumId w:val="38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17612"/>
    <w:rsid w:val="00023554"/>
    <w:rsid w:val="00030BBF"/>
    <w:rsid w:val="0003485D"/>
    <w:rsid w:val="00041391"/>
    <w:rsid w:val="0004321C"/>
    <w:rsid w:val="00043C38"/>
    <w:rsid w:val="0005418B"/>
    <w:rsid w:val="00060AD9"/>
    <w:rsid w:val="00062D39"/>
    <w:rsid w:val="0007046E"/>
    <w:rsid w:val="0008454A"/>
    <w:rsid w:val="000A380D"/>
    <w:rsid w:val="000A4458"/>
    <w:rsid w:val="000A7B7D"/>
    <w:rsid w:val="000B12AE"/>
    <w:rsid w:val="000B480F"/>
    <w:rsid w:val="000B6995"/>
    <w:rsid w:val="000D62D8"/>
    <w:rsid w:val="000E1685"/>
    <w:rsid w:val="000F524E"/>
    <w:rsid w:val="000F5D27"/>
    <w:rsid w:val="001511D9"/>
    <w:rsid w:val="00152D19"/>
    <w:rsid w:val="00163028"/>
    <w:rsid w:val="00195C93"/>
    <w:rsid w:val="001C091E"/>
    <w:rsid w:val="001C13B4"/>
    <w:rsid w:val="001C3D5E"/>
    <w:rsid w:val="001C68F6"/>
    <w:rsid w:val="001D4D83"/>
    <w:rsid w:val="001D544A"/>
    <w:rsid w:val="001E08E3"/>
    <w:rsid w:val="001E1B38"/>
    <w:rsid w:val="001E4083"/>
    <w:rsid w:val="001F69CF"/>
    <w:rsid w:val="00214880"/>
    <w:rsid w:val="0024724B"/>
    <w:rsid w:val="002500DF"/>
    <w:rsid w:val="0026398C"/>
    <w:rsid w:val="00282DC0"/>
    <w:rsid w:val="00282DF0"/>
    <w:rsid w:val="002833B9"/>
    <w:rsid w:val="00283E57"/>
    <w:rsid w:val="00293FB4"/>
    <w:rsid w:val="00295BD2"/>
    <w:rsid w:val="002D1675"/>
    <w:rsid w:val="002E3DFB"/>
    <w:rsid w:val="002F5F1C"/>
    <w:rsid w:val="00301365"/>
    <w:rsid w:val="00303338"/>
    <w:rsid w:val="00304D7D"/>
    <w:rsid w:val="003056F7"/>
    <w:rsid w:val="003207B9"/>
    <w:rsid w:val="003207D0"/>
    <w:rsid w:val="003330BA"/>
    <w:rsid w:val="00340F1D"/>
    <w:rsid w:val="00355C21"/>
    <w:rsid w:val="003B0B4A"/>
    <w:rsid w:val="003B6367"/>
    <w:rsid w:val="003C28BC"/>
    <w:rsid w:val="003C59AC"/>
    <w:rsid w:val="003D2336"/>
    <w:rsid w:val="003E774E"/>
    <w:rsid w:val="00410BA0"/>
    <w:rsid w:val="00413AA8"/>
    <w:rsid w:val="0041771F"/>
    <w:rsid w:val="00420A29"/>
    <w:rsid w:val="00441075"/>
    <w:rsid w:val="0046386D"/>
    <w:rsid w:val="004849C2"/>
    <w:rsid w:val="004937A8"/>
    <w:rsid w:val="004A6494"/>
    <w:rsid w:val="004A6801"/>
    <w:rsid w:val="004B2049"/>
    <w:rsid w:val="004C79A9"/>
    <w:rsid w:val="004D2129"/>
    <w:rsid w:val="004D388F"/>
    <w:rsid w:val="004E1C3E"/>
    <w:rsid w:val="004F326E"/>
    <w:rsid w:val="004F4882"/>
    <w:rsid w:val="0050102B"/>
    <w:rsid w:val="0050503E"/>
    <w:rsid w:val="00515B0F"/>
    <w:rsid w:val="0052199D"/>
    <w:rsid w:val="00523372"/>
    <w:rsid w:val="00525A5E"/>
    <w:rsid w:val="0054125F"/>
    <w:rsid w:val="005625C2"/>
    <w:rsid w:val="005666DD"/>
    <w:rsid w:val="00570F8B"/>
    <w:rsid w:val="00571578"/>
    <w:rsid w:val="0059405E"/>
    <w:rsid w:val="005B5676"/>
    <w:rsid w:val="005C5513"/>
    <w:rsid w:val="005D0415"/>
    <w:rsid w:val="005D5D80"/>
    <w:rsid w:val="005E69E4"/>
    <w:rsid w:val="006042CB"/>
    <w:rsid w:val="00617DF6"/>
    <w:rsid w:val="006223E8"/>
    <w:rsid w:val="00626B75"/>
    <w:rsid w:val="00653368"/>
    <w:rsid w:val="0066006C"/>
    <w:rsid w:val="0066524E"/>
    <w:rsid w:val="006702D4"/>
    <w:rsid w:val="00683581"/>
    <w:rsid w:val="00690509"/>
    <w:rsid w:val="006A4183"/>
    <w:rsid w:val="006B0A9A"/>
    <w:rsid w:val="006C6CBB"/>
    <w:rsid w:val="006C7E19"/>
    <w:rsid w:val="006D7A66"/>
    <w:rsid w:val="006E15D8"/>
    <w:rsid w:val="007034A2"/>
    <w:rsid w:val="00711C11"/>
    <w:rsid w:val="00713AE0"/>
    <w:rsid w:val="007247F4"/>
    <w:rsid w:val="00742D43"/>
    <w:rsid w:val="007517F8"/>
    <w:rsid w:val="0078660D"/>
    <w:rsid w:val="00790761"/>
    <w:rsid w:val="00790F85"/>
    <w:rsid w:val="0079768F"/>
    <w:rsid w:val="007B3F88"/>
    <w:rsid w:val="007B75E6"/>
    <w:rsid w:val="007D6215"/>
    <w:rsid w:val="007F6C07"/>
    <w:rsid w:val="00801108"/>
    <w:rsid w:val="00805AAE"/>
    <w:rsid w:val="008066FF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562FA"/>
    <w:rsid w:val="00861A15"/>
    <w:rsid w:val="00866745"/>
    <w:rsid w:val="008834BD"/>
    <w:rsid w:val="00891FE1"/>
    <w:rsid w:val="008A7F09"/>
    <w:rsid w:val="008B3494"/>
    <w:rsid w:val="008B358D"/>
    <w:rsid w:val="008C1C6F"/>
    <w:rsid w:val="008C1E39"/>
    <w:rsid w:val="008D7AC0"/>
    <w:rsid w:val="008F635D"/>
    <w:rsid w:val="00911266"/>
    <w:rsid w:val="00922D6B"/>
    <w:rsid w:val="0093162A"/>
    <w:rsid w:val="00936747"/>
    <w:rsid w:val="009421CD"/>
    <w:rsid w:val="009859F2"/>
    <w:rsid w:val="009915E9"/>
    <w:rsid w:val="00992C8B"/>
    <w:rsid w:val="009B7DA8"/>
    <w:rsid w:val="009C36EB"/>
    <w:rsid w:val="009C3CBD"/>
    <w:rsid w:val="009E059B"/>
    <w:rsid w:val="009E07FF"/>
    <w:rsid w:val="00A24D15"/>
    <w:rsid w:val="00A31BB5"/>
    <w:rsid w:val="00A33FFD"/>
    <w:rsid w:val="00A37843"/>
    <w:rsid w:val="00A40BE3"/>
    <w:rsid w:val="00A4305C"/>
    <w:rsid w:val="00A6090F"/>
    <w:rsid w:val="00A70258"/>
    <w:rsid w:val="00A869C4"/>
    <w:rsid w:val="00AA4A1B"/>
    <w:rsid w:val="00AB23EA"/>
    <w:rsid w:val="00AB4289"/>
    <w:rsid w:val="00AC184D"/>
    <w:rsid w:val="00AC2BB3"/>
    <w:rsid w:val="00AD0E19"/>
    <w:rsid w:val="00AD73D7"/>
    <w:rsid w:val="00AF15DB"/>
    <w:rsid w:val="00AF6E2D"/>
    <w:rsid w:val="00B004D4"/>
    <w:rsid w:val="00B01F02"/>
    <w:rsid w:val="00B027CE"/>
    <w:rsid w:val="00B202F3"/>
    <w:rsid w:val="00B2334B"/>
    <w:rsid w:val="00B25FB7"/>
    <w:rsid w:val="00B4509E"/>
    <w:rsid w:val="00B46D87"/>
    <w:rsid w:val="00B5462A"/>
    <w:rsid w:val="00B54E9B"/>
    <w:rsid w:val="00B60656"/>
    <w:rsid w:val="00B61C40"/>
    <w:rsid w:val="00B6239F"/>
    <w:rsid w:val="00B73B2D"/>
    <w:rsid w:val="00B867C9"/>
    <w:rsid w:val="00B93C6F"/>
    <w:rsid w:val="00B9634E"/>
    <w:rsid w:val="00B97C40"/>
    <w:rsid w:val="00BA1DD8"/>
    <w:rsid w:val="00BA3FAB"/>
    <w:rsid w:val="00BA4931"/>
    <w:rsid w:val="00BB04D4"/>
    <w:rsid w:val="00BB1BF4"/>
    <w:rsid w:val="00BB3496"/>
    <w:rsid w:val="00BB6931"/>
    <w:rsid w:val="00BB7618"/>
    <w:rsid w:val="00BD070A"/>
    <w:rsid w:val="00BD5714"/>
    <w:rsid w:val="00BF0FE9"/>
    <w:rsid w:val="00BF4C97"/>
    <w:rsid w:val="00C33FFA"/>
    <w:rsid w:val="00C4393C"/>
    <w:rsid w:val="00C4765C"/>
    <w:rsid w:val="00C51BC2"/>
    <w:rsid w:val="00C87506"/>
    <w:rsid w:val="00C962BF"/>
    <w:rsid w:val="00CA4B02"/>
    <w:rsid w:val="00CB46FA"/>
    <w:rsid w:val="00CE7F64"/>
    <w:rsid w:val="00D034E2"/>
    <w:rsid w:val="00D043E7"/>
    <w:rsid w:val="00D166C7"/>
    <w:rsid w:val="00D42CEB"/>
    <w:rsid w:val="00D46D56"/>
    <w:rsid w:val="00D47BC7"/>
    <w:rsid w:val="00D5308A"/>
    <w:rsid w:val="00D6440C"/>
    <w:rsid w:val="00D67467"/>
    <w:rsid w:val="00D85301"/>
    <w:rsid w:val="00D87DB5"/>
    <w:rsid w:val="00DB2148"/>
    <w:rsid w:val="00DD67B6"/>
    <w:rsid w:val="00DE3813"/>
    <w:rsid w:val="00DF5A00"/>
    <w:rsid w:val="00E01228"/>
    <w:rsid w:val="00E03414"/>
    <w:rsid w:val="00E11EAD"/>
    <w:rsid w:val="00E170AB"/>
    <w:rsid w:val="00E20920"/>
    <w:rsid w:val="00E54D25"/>
    <w:rsid w:val="00E57C27"/>
    <w:rsid w:val="00E8223C"/>
    <w:rsid w:val="00E87CB9"/>
    <w:rsid w:val="00EB0424"/>
    <w:rsid w:val="00EB5E50"/>
    <w:rsid w:val="00EC5FF3"/>
    <w:rsid w:val="00ED2415"/>
    <w:rsid w:val="00EF01B4"/>
    <w:rsid w:val="00F23C94"/>
    <w:rsid w:val="00F3697D"/>
    <w:rsid w:val="00F43B17"/>
    <w:rsid w:val="00F45FA1"/>
    <w:rsid w:val="00F573CA"/>
    <w:rsid w:val="00F61FE8"/>
    <w:rsid w:val="00F725C5"/>
    <w:rsid w:val="00F73284"/>
    <w:rsid w:val="00F95A81"/>
    <w:rsid w:val="00FA6C7B"/>
    <w:rsid w:val="00FB1181"/>
    <w:rsid w:val="00FB5084"/>
    <w:rsid w:val="00FC11AD"/>
    <w:rsid w:val="00FC7712"/>
    <w:rsid w:val="00FD0B2F"/>
    <w:rsid w:val="00FD0EA5"/>
    <w:rsid w:val="00FD168C"/>
    <w:rsid w:val="00FD770E"/>
    <w:rsid w:val="00FE76A4"/>
    <w:rsid w:val="00FF273C"/>
    <w:rsid w:val="00FF3940"/>
    <w:rsid w:val="00FF6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6DBD9"/>
  <w15:docId w15:val="{7846ECFA-4E79-4A70-BCE1-6ED52EF2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BC7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FF67C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6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47BC7"/>
    <w:rPr>
      <w:color w:val="0066CC"/>
      <w:u w:val="single"/>
    </w:rPr>
  </w:style>
  <w:style w:type="character" w:customStyle="1" w:styleId="Bodytext4">
    <w:name w:val="Body text (4)_"/>
    <w:link w:val="Bodytext40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D47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D47B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D47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D47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D47B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D47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D47B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D47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D47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D47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D47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D47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D47B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D47B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D47B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D47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D47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D47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D47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D47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D47BC7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D47BC7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D47BC7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D47BC7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D47BC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D47BC7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D47BC7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1F69CF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1F69C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B6995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715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F67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me">
    <w:name w:val="name"/>
    <w:basedOn w:val="Domylnaczcionkaakapitu"/>
    <w:rsid w:val="00FF67C4"/>
  </w:style>
  <w:style w:type="character" w:customStyle="1" w:styleId="type">
    <w:name w:val="type"/>
    <w:basedOn w:val="Domylnaczcionkaakapitu"/>
    <w:rsid w:val="00FF67C4"/>
  </w:style>
  <w:style w:type="character" w:customStyle="1" w:styleId="Nagwek2Znak">
    <w:name w:val="Nagłówek 2 Znak"/>
    <w:basedOn w:val="Domylnaczcionkaakapitu"/>
    <w:link w:val="Nagwek2"/>
    <w:uiPriority w:val="9"/>
    <w:rsid w:val="005666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0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Domylnaczcionkaakapitu"/>
    <w:rsid w:val="00B4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77DEE-1227-4E48-B86D-2F1EA7B5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3509</Words>
  <Characters>21055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24515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Julia Piotrowicz</cp:lastModifiedBy>
  <cp:revision>5</cp:revision>
  <cp:lastPrinted>2018-05-21T10:19:00Z</cp:lastPrinted>
  <dcterms:created xsi:type="dcterms:W3CDTF">2026-01-05T14:02:00Z</dcterms:created>
  <dcterms:modified xsi:type="dcterms:W3CDTF">2026-01-08T09:32:00Z</dcterms:modified>
</cp:coreProperties>
</file>